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946" w:type="dxa"/>
        <w:tblLook w:val="01E0" w:firstRow="1" w:lastRow="1" w:firstColumn="1" w:lastColumn="1" w:noHBand="0" w:noVBand="0"/>
      </w:tblPr>
      <w:tblGrid>
        <w:gridCol w:w="3886"/>
        <w:gridCol w:w="2493"/>
        <w:gridCol w:w="3567"/>
      </w:tblGrid>
      <w:tr w:rsidR="00460E9F" w:rsidTr="00460E9F">
        <w:tc>
          <w:tcPr>
            <w:tcW w:w="3886" w:type="dxa"/>
          </w:tcPr>
          <w:p w:rsidR="00460E9F" w:rsidRDefault="00460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Par33"/>
            <w:bookmarkEnd w:id="0"/>
          </w:p>
          <w:p w:rsidR="00460E9F" w:rsidRDefault="00460E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Изьва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460E9F" w:rsidRDefault="00460E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сикт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овмöдчöминса</w:t>
            </w:r>
            <w:proofErr w:type="spellEnd"/>
          </w:p>
          <w:p w:rsidR="00460E9F" w:rsidRDefault="00460E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460E9F" w:rsidRDefault="00460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93" w:type="dxa"/>
            <w:hideMark/>
          </w:tcPr>
          <w:p w:rsidR="00460E9F" w:rsidRDefault="00460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anchor distT="0" distB="0" distL="114935" distR="114935" simplePos="0" relativeHeight="251658240" behindDoc="0" locked="0" layoutInCell="1" allowOverlap="1">
                  <wp:simplePos x="0" y="0"/>
                  <wp:positionH relativeFrom="column">
                    <wp:posOffset>339725</wp:posOffset>
                  </wp:positionH>
                  <wp:positionV relativeFrom="paragraph">
                    <wp:posOffset>96520</wp:posOffset>
                  </wp:positionV>
                  <wp:extent cx="571500" cy="59436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94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67" w:type="dxa"/>
          </w:tcPr>
          <w:p w:rsidR="00460E9F" w:rsidRDefault="00460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60E9F" w:rsidRDefault="00460E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460E9F" w:rsidRDefault="00460E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</w:t>
            </w:r>
          </w:p>
          <w:p w:rsidR="00460E9F" w:rsidRDefault="00460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«Ижма»</w:t>
            </w:r>
          </w:p>
        </w:tc>
      </w:tr>
    </w:tbl>
    <w:p w:rsidR="00460E9F" w:rsidRDefault="00460E9F" w:rsidP="00460E9F">
      <w:pPr>
        <w:tabs>
          <w:tab w:val="left" w:pos="6530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</w:t>
      </w:r>
    </w:p>
    <w:p w:rsidR="00460E9F" w:rsidRDefault="00460E9F" w:rsidP="00460E9F">
      <w:pPr>
        <w:keepNext/>
        <w:tabs>
          <w:tab w:val="center" w:pos="4677"/>
          <w:tab w:val="left" w:pos="6731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120"/>
          <w:sz w:val="28"/>
          <w:szCs w:val="28"/>
          <w:lang w:eastAsia="ru-RU"/>
        </w:rPr>
        <w:tab/>
      </w:r>
      <w:proofErr w:type="gramStart"/>
      <w:r>
        <w:rPr>
          <w:rFonts w:ascii="Times New Roman" w:hAnsi="Times New Roman"/>
          <w:b/>
          <w:bCs/>
          <w:spacing w:val="120"/>
          <w:sz w:val="28"/>
          <w:szCs w:val="28"/>
          <w:lang w:eastAsia="ru-RU"/>
        </w:rPr>
        <w:t>ШУÖМ</w:t>
      </w:r>
      <w:proofErr w:type="gramEnd"/>
      <w:r>
        <w:rPr>
          <w:rFonts w:ascii="Times New Roman" w:hAnsi="Times New Roman"/>
          <w:b/>
          <w:bCs/>
          <w:spacing w:val="120"/>
          <w:sz w:val="28"/>
          <w:szCs w:val="28"/>
          <w:lang w:eastAsia="ru-RU"/>
        </w:rPr>
        <w:tab/>
      </w:r>
    </w:p>
    <w:p w:rsidR="00460E9F" w:rsidRDefault="00460E9F" w:rsidP="00460E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0E9F" w:rsidRDefault="00460E9F" w:rsidP="00460E9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460E9F" w:rsidRDefault="00460E9F" w:rsidP="00460E9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60E9F" w:rsidRDefault="00460E9F" w:rsidP="00460E9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  1 декабря  2017  года                                                                     № 61</w:t>
      </w:r>
    </w:p>
    <w:p w:rsidR="00460E9F" w:rsidRDefault="00460E9F" w:rsidP="00460E9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Республика Коми,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Ижемский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район,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с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. Ижма</w:t>
      </w:r>
    </w:p>
    <w:p w:rsidR="00460E9F" w:rsidRDefault="00460E9F" w:rsidP="00460E9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9571"/>
      </w:tblGrid>
      <w:tr w:rsidR="00460E9F" w:rsidTr="00460E9F">
        <w:trPr>
          <w:trHeight w:val="4028"/>
        </w:trPr>
        <w:tc>
          <w:tcPr>
            <w:tcW w:w="9571" w:type="dxa"/>
          </w:tcPr>
          <w:p w:rsidR="00460E9F" w:rsidRDefault="00460E9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муниципальной услуги 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Присвоение, изменение и аннулирование адреса объекту адресации на территории муниципального  образования»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460E9F" w:rsidRDefault="00460E9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60E9F" w:rsidRDefault="00460E9F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С целью приведения в соответствие с действующим законодательством и  повышения качества исполнения и доступности результатов предоставления муниципальной услуги, создания комфортных условий для участников отношений, возникающих при предоставлении муниципальной услуги, в соответствии с Федеральным законом от 27.07.2010г. № 210-ФЗ «Об организации предоставления государственных и муниципальных услуг»</w:t>
            </w:r>
          </w:p>
          <w:p w:rsidR="00460E9F" w:rsidRDefault="00460E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60E9F" w:rsidRDefault="00460E9F" w:rsidP="00460E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администрация сельского поселения «Ижма»</w:t>
      </w:r>
    </w:p>
    <w:p w:rsidR="00460E9F" w:rsidRDefault="00460E9F" w:rsidP="00460E9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60E9F" w:rsidRDefault="00460E9F" w:rsidP="00460E9F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Т:</w:t>
      </w:r>
    </w:p>
    <w:p w:rsidR="00460E9F" w:rsidRDefault="00460E9F" w:rsidP="00460E9F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0E9F" w:rsidRDefault="00460E9F" w:rsidP="00460E9F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>
        <w:rPr>
          <w:rFonts w:ascii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Cs/>
          <w:sz w:val="28"/>
          <w:szCs w:val="28"/>
        </w:rPr>
        <w:t>Присвоение, изменение и аннулирование адреса объекту адресации на территории муниципального  образования»</w:t>
      </w:r>
      <w:r>
        <w:rPr>
          <w:rFonts w:ascii="Times New Roman" w:hAnsi="Times New Roman"/>
          <w:sz w:val="28"/>
          <w:szCs w:val="28"/>
          <w:lang w:eastAsia="ru-RU"/>
        </w:rPr>
        <w:t xml:space="preserve"> (согласно приложению).</w:t>
      </w:r>
    </w:p>
    <w:p w:rsidR="00460E9F" w:rsidRDefault="00460E9F" w:rsidP="00460E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административный регламент по предоставлению муниципальной услуги «</w:t>
      </w:r>
      <w:r>
        <w:rPr>
          <w:rFonts w:ascii="Times New Roman" w:hAnsi="Times New Roman"/>
          <w:bCs/>
          <w:sz w:val="28"/>
          <w:szCs w:val="28"/>
        </w:rPr>
        <w:t>Присвоение, изменение и аннулирование адреса объекту адресации на территории муниципального  образования»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государственной  информационной системе «Реестр государственных и муниципальных услуг (функций) Республики Коми», на официальном сайте администрации муниципального района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Ижемский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».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</w:t>
      </w:r>
    </w:p>
    <w:p w:rsidR="00460E9F" w:rsidRDefault="00460E9F" w:rsidP="00460E9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Признать утратившим силу приложение № 29 к постановлению администрации сельского поселения «Ижма» от  18.11.2015 № 123 </w:t>
      </w:r>
      <w:r>
        <w:rPr>
          <w:rFonts w:ascii="Times New Roman" w:eastAsia="Calibri" w:hAnsi="Times New Roman"/>
        </w:rPr>
        <w:t>«</w:t>
      </w:r>
      <w:r>
        <w:rPr>
          <w:rFonts w:ascii="Times New Roman" w:hAnsi="Times New Roman"/>
          <w:sz w:val="28"/>
          <w:szCs w:val="28"/>
          <w:lang w:eastAsia="ar-SA"/>
        </w:rPr>
        <w:t xml:space="preserve">Об </w:t>
      </w:r>
      <w:r>
        <w:rPr>
          <w:rFonts w:ascii="Times New Roman" w:hAnsi="Times New Roman"/>
          <w:sz w:val="28"/>
          <w:szCs w:val="28"/>
          <w:lang w:eastAsia="ar-SA"/>
        </w:rPr>
        <w:lastRenderedPageBreak/>
        <w:t>утверждении административных  регламентов предоставления муниципальных услуг администрацией сельского поселения «Ижма».</w:t>
      </w:r>
    </w:p>
    <w:p w:rsidR="00460E9F" w:rsidRDefault="00460E9F" w:rsidP="00460E9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4.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руководителя администрации сельского поселения.</w:t>
      </w:r>
    </w:p>
    <w:p w:rsidR="00460E9F" w:rsidRDefault="00460E9F" w:rsidP="00460E9F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Настоящее постановление вступает в силу с момента его официального опубликования (обнародования).</w:t>
      </w:r>
    </w:p>
    <w:p w:rsidR="00460E9F" w:rsidRDefault="00460E9F" w:rsidP="00460E9F"/>
    <w:p w:rsidR="00460E9F" w:rsidRDefault="00460E9F" w:rsidP="00460E9F"/>
    <w:p w:rsidR="00460E9F" w:rsidRDefault="00460E9F" w:rsidP="00460E9F">
      <w:pPr>
        <w:tabs>
          <w:tab w:val="left" w:pos="75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 «Ижма»                                       Истомин И.Н.</w:t>
      </w:r>
    </w:p>
    <w:p w:rsidR="00460E9F" w:rsidRDefault="00460E9F" w:rsidP="00460E9F"/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0E9F" w:rsidRDefault="00460E9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GoBack"/>
      <w:bookmarkEnd w:id="1"/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05E6" w:rsidRDefault="002505E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>
        <w:rPr>
          <w:rFonts w:ascii="Times New Roman" w:hAnsi="Times New Roman"/>
          <w:b/>
          <w:bCs/>
          <w:sz w:val="24"/>
          <w:szCs w:val="24"/>
        </w:rPr>
        <w:t>Присвоение, изменение и аннулирование адреса объекту адресации на территории муниципального образования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>
        <w:rPr>
          <w:rStyle w:val="af"/>
          <w:rFonts w:ascii="Times New Roman" w:eastAsia="Times New Roman" w:hAnsi="Times New Roman"/>
          <w:b/>
          <w:bCs/>
          <w:sz w:val="24"/>
          <w:szCs w:val="24"/>
          <w:lang w:eastAsia="ru-RU"/>
        </w:rPr>
        <w:footnoteReference w:id="1"/>
      </w:r>
      <w:r>
        <w:rPr>
          <w:rStyle w:val="af"/>
          <w:rFonts w:ascii="Times New Roman" w:eastAsia="Times New Roman" w:hAnsi="Times New Roman"/>
          <w:b/>
          <w:bCs/>
          <w:sz w:val="24"/>
          <w:szCs w:val="24"/>
          <w:lang w:eastAsia="ru-RU"/>
        </w:rPr>
        <w:t>*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" w:name="Par55"/>
      <w:bookmarkEnd w:id="2"/>
      <w:r>
        <w:rPr>
          <w:rFonts w:ascii="Times New Roman" w:hAnsi="Times New Roman"/>
          <w:b/>
          <w:sz w:val="24"/>
          <w:szCs w:val="24"/>
        </w:rPr>
        <w:t>Предмет регулирования административного регламента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>
        <w:rPr>
          <w:rFonts w:ascii="Times New Roman" w:hAnsi="Times New Roman"/>
          <w:bCs/>
          <w:sz w:val="24"/>
          <w:szCs w:val="24"/>
          <w:lang w:eastAsia="ru-RU"/>
        </w:rPr>
        <w:t>Присвоение, изменение и аннулирование адреса объекту адресации на территории муниципального образования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далее - административный регламент), определяет порядок, сроки и последовательность действий (административных процедур)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администрации сельского поселения  «Ижма» (далее – Орган), многофункциональных центров предоставления государственных и муниципальных услуг (далее – МФЦ)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" w:name="Par59"/>
      <w:bookmarkEnd w:id="3"/>
      <w:r>
        <w:rPr>
          <w:rFonts w:ascii="Times New Roman" w:hAnsi="Times New Roman"/>
          <w:b/>
          <w:sz w:val="24"/>
          <w:szCs w:val="24"/>
        </w:rPr>
        <w:t>Круг заявителей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Par61"/>
      <w:bookmarkEnd w:id="4"/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sz w:val="24"/>
          <w:szCs w:val="24"/>
          <w:lang w:eastAsia="ru-RU"/>
        </w:rPr>
        <w:t xml:space="preserve">Заявителями являются физические лица (в том числе индивидуальные предприниматели) и юридические лица, являющиеся собственниками объекта адресации,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либо обладающие одним из следующих вещных прав на объект адресации: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а) право хозяйственного ведения;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б) право оперативного управления;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 право пожизненно наследуемого владения;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г) право постоянного (бессрочного) пользования.</w:t>
      </w:r>
    </w:p>
    <w:p w:rsidR="00B600F1" w:rsidRDefault="00D86532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10">
        <w:r>
          <w:rPr>
            <w:rStyle w:val="-"/>
            <w:rFonts w:ascii="Times New Roman" w:hAnsi="Times New Roman"/>
            <w:color w:val="00000A"/>
            <w:sz w:val="24"/>
            <w:szCs w:val="24"/>
            <w:u w:val="none"/>
            <w:lang w:eastAsia="ru-RU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порядке решением общего собрания указанных собственников.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От имени заявителей, в целях получения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B600F1" w:rsidRDefault="00B600F1">
      <w:pPr>
        <w:widowControl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порядку информирования о предоставлении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Par96"/>
      <w:bookmarkEnd w:id="5"/>
      <w:r>
        <w:rPr>
          <w:rFonts w:ascii="Times New Roman" w:hAnsi="Times New Roman"/>
          <w:sz w:val="24"/>
          <w:szCs w:val="24"/>
        </w:rPr>
        <w:t>1.4. Информация о месте нахождения, графике работы и наименование органа, 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информация о месте нахождения, графике работы Органа и его структурных подразделений, МФЦ приводятся в приложении № 1 к настоящему Административному регламенту.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Справочные телефоны структурных подразделений Органа, организаций, участвующих в предоставлении услуги, в том числе номер телефона-автоинформатора: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справочные телефоны Органа и его структурных подразделений, приводятся в приложении № 1 к настоящему Административному регламенту;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справочные телефоны МФЦ, приводятся в приложении № 1 к настоящему Административному регламенту.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 Адреса официальных сайтов органа,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адрес официального сайта Органа – </w:t>
      </w:r>
      <w:r>
        <w:rPr>
          <w:rFonts w:ascii="Times New Roman" w:hAnsi="Times New Roman"/>
          <w:sz w:val="24"/>
          <w:szCs w:val="24"/>
          <w:lang w:val="en-US"/>
        </w:rPr>
        <w:t>www</w:t>
      </w:r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izhma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адрес сайта МФЦ - </w:t>
      </w:r>
      <w:r>
        <w:rPr>
          <w:rFonts w:ascii="Times New Roman" w:hAnsi="Times New Roman"/>
          <w:sz w:val="24"/>
          <w:szCs w:val="24"/>
          <w:lang w:eastAsia="ru-RU"/>
        </w:rPr>
        <w:t>содержится в Приложении № 1 к настоящему Административному регламенту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государственной информационной системы Республики Коми «Портал государственных и муниципальных услуг (функций) Республики Коми» - pgu.rkomi.ru, адрес федеральной государственной информационной системы «Единый портал государственных и муниципальных услуг (функций)» - gosuslugi.ru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адрес электронной почты Органа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sp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izhma</w:t>
      </w:r>
      <w:proofErr w:type="spellEnd"/>
      <w:r>
        <w:rPr>
          <w:rFonts w:ascii="Times New Roman" w:hAnsi="Times New Roman"/>
          <w:sz w:val="24"/>
          <w:szCs w:val="24"/>
        </w:rPr>
        <w:t>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 </w:t>
      </w:r>
      <w:proofErr w:type="gramStart"/>
      <w:r>
        <w:rPr>
          <w:rFonts w:ascii="Times New Roman" w:hAnsi="Times New Roman"/>
          <w:sz w:val="24"/>
          <w:szCs w:val="24"/>
        </w:rPr>
        <w:t>Порядок получения информации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  <w:proofErr w:type="gramEnd"/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Органе, МФЦ по месту своего проживания (регистрации), по справочным телефонам, в сети Интернет (на официальном сайте Органа),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обращение через организацию почтовой связи, либо по электронной почте: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1.8. </w:t>
      </w:r>
      <w:proofErr w:type="gramStart"/>
      <w:r>
        <w:rPr>
          <w:rFonts w:ascii="Times New Roman" w:hAnsi="Times New Roman"/>
          <w:sz w:val="24"/>
          <w:szCs w:val="24"/>
        </w:rPr>
        <w:t>Порядок, форма и место размещения указанной в настоящем 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Органа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  <w:proofErr w:type="gramEnd"/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Органа, в информационных материалах (брошюрах, буклетах);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на официальном сайте Органа, размещена следующая информация: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настоящий Административный регламент;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адрес места нахождения, график работы, справочные телефоны Органа и структурных подразделений и адреса электронной почты Органа.</w:t>
      </w:r>
    </w:p>
    <w:p w:rsidR="00B600F1" w:rsidRDefault="00B600F1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II. Стандарт предоставления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6" w:name="Par98"/>
      <w:bookmarkEnd w:id="6"/>
      <w:r>
        <w:rPr>
          <w:rFonts w:ascii="Times New Roman" w:hAnsi="Times New Roman"/>
          <w:b/>
          <w:sz w:val="24"/>
          <w:szCs w:val="24"/>
        </w:rPr>
        <w:t xml:space="preserve">Наименование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Par100"/>
      <w:bookmarkEnd w:id="7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2.1. Наименование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>Присвоение, изменение и аннулирование адреса объекту адресации на территории муниципального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8" w:name="Par102"/>
      <w:bookmarkEnd w:id="8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B600F1" w:rsidRDefault="00B600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2.2. Предоставление муниципальной услуги осуществляется администрацией  сельского  поселения  «Ижма». 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Для получения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заявитель вправе обратиться в </w:t>
      </w:r>
      <w:r>
        <w:rPr>
          <w:rFonts w:ascii="Times New Roman" w:eastAsia="Times New Roman" w:hAnsi="Times New Roman"/>
          <w:sz w:val="24"/>
          <w:szCs w:val="24"/>
        </w:rPr>
        <w:t xml:space="preserve">МФЦ, уполномоченный на организацию </w:t>
      </w:r>
      <w:r>
        <w:rPr>
          <w:rFonts w:ascii="Times New Roman" w:hAnsi="Times New Roman"/>
          <w:sz w:val="24"/>
          <w:szCs w:val="24"/>
        </w:rPr>
        <w:t xml:space="preserve">в предоставлении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Times New Roman" w:hAnsi="Times New Roman"/>
          <w:sz w:val="24"/>
          <w:szCs w:val="24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(в случае, если это предусмотрено соглашением о взаимодействии</w:t>
      </w:r>
      <w:r>
        <w:rPr>
          <w:rFonts w:ascii="Times New Roman" w:eastAsia="Times New Roman" w:hAnsi="Times New Roman"/>
          <w:sz w:val="24"/>
          <w:szCs w:val="24"/>
        </w:rPr>
        <w:t xml:space="preserve">), уведомления и выдачи результата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eastAsia="Times New Roman" w:hAnsi="Times New Roman"/>
          <w:sz w:val="24"/>
          <w:szCs w:val="24"/>
        </w:rPr>
        <w:t xml:space="preserve"> услуги заявителю (</w:t>
      </w:r>
      <w:r>
        <w:rPr>
          <w:rFonts w:ascii="Times New Roman" w:eastAsia="Times New Roman" w:hAnsi="Times New Roman"/>
          <w:i/>
          <w:sz w:val="24"/>
          <w:szCs w:val="24"/>
        </w:rPr>
        <w:t>в случае, если предусмотрено</w:t>
      </w:r>
      <w:proofErr w:type="gramEnd"/>
      <w:r>
        <w:rPr>
          <w:rFonts w:ascii="Times New Roman" w:eastAsia="Times New Roman" w:hAnsi="Times New Roman"/>
          <w:i/>
          <w:sz w:val="24"/>
          <w:szCs w:val="24"/>
        </w:rPr>
        <w:t xml:space="preserve"> соглашением о взаимодействии</w:t>
      </w:r>
      <w:r>
        <w:rPr>
          <w:rFonts w:ascii="Times New Roman" w:eastAsia="Times New Roman" w:hAnsi="Times New Roman"/>
          <w:sz w:val="24"/>
          <w:szCs w:val="24"/>
        </w:rPr>
        <w:t>).</w:t>
      </w:r>
    </w:p>
    <w:p w:rsidR="00B600F1" w:rsidRDefault="00D86532">
      <w:pPr>
        <w:pStyle w:val="ConsPlusNormal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2.2.1. Органами и организациями, участвующими в предоставлении муниципальной услуги, являются: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Федеральная служба государственной регистрации, кадастра и картографии – в части предоставления: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выписки из Единого государственного реестра прав на недвижимое имущество и сделок с ним на объект недвижимости, кадастрового паспорта объекта недвижимости, кадастрового плана территории;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кадастровый паспорт объекта адресации;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кадастровая выписка об объекте недвижимости, который снят с учета;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уведомление об отсутствии в государственном кадастре недвижимости запрашиваемых сведений по объекту адресации;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правоустанавливающие и (или) право удостоверяющие документы на объект (объекты) адресации;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Орган местного самоуправления – в части предоставления: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решения органа местного самоуправления о переводе жилого помещения в нежилое помещение или нежилого помещения в жилое помещение;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акт приемочной комиссии;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муниципальных услуг».</w:t>
      </w:r>
    </w:p>
    <w:p w:rsidR="00B600F1" w:rsidRDefault="00B600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9" w:name="Par108"/>
      <w:bookmarkEnd w:id="9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2.3. Результатом предоставления муниципальной услуги является: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1) При </w:t>
      </w:r>
      <w:r>
        <w:rPr>
          <w:rFonts w:ascii="Times New Roman" w:hAnsi="Times New Roman"/>
          <w:sz w:val="24"/>
          <w:szCs w:val="24"/>
        </w:rPr>
        <w:t>присвоении адреса объекту адресации на территории муниципального образования: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выдача заявителю </w:t>
      </w:r>
      <w:r>
        <w:rPr>
          <w:rFonts w:ascii="Times New Roman" w:hAnsi="Times New Roman"/>
          <w:sz w:val="24"/>
          <w:szCs w:val="24"/>
        </w:rPr>
        <w:t xml:space="preserve">решения о присвоении адреса объекту адресации на территории муниципального образования (далее – </w:t>
      </w:r>
      <w:r>
        <w:rPr>
          <w:rFonts w:ascii="Times New Roman" w:hAnsi="Times New Roman"/>
          <w:sz w:val="24"/>
          <w:szCs w:val="24"/>
          <w:lang w:eastAsia="ru-RU"/>
        </w:rPr>
        <w:t xml:space="preserve">выдача </w:t>
      </w:r>
      <w:r>
        <w:rPr>
          <w:rFonts w:ascii="Times New Roman" w:hAnsi="Times New Roman"/>
          <w:sz w:val="24"/>
          <w:szCs w:val="24"/>
        </w:rPr>
        <w:t>решения о присвоении адреса объекту адресации), уведомление о принятом решении;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решение об отказе в выдаче </w:t>
      </w:r>
      <w:r>
        <w:rPr>
          <w:rFonts w:ascii="Times New Roman" w:hAnsi="Times New Roman"/>
          <w:sz w:val="24"/>
          <w:szCs w:val="24"/>
        </w:rPr>
        <w:t xml:space="preserve">решения о присвоении адреса объекту адресации </w:t>
      </w:r>
      <w:r>
        <w:rPr>
          <w:rFonts w:ascii="Times New Roman" w:hAnsi="Times New Roman"/>
          <w:sz w:val="24"/>
          <w:szCs w:val="24"/>
          <w:lang w:eastAsia="ru-RU"/>
        </w:rPr>
        <w:t xml:space="preserve">(далее – решение об отказе в выдаче </w:t>
      </w:r>
      <w:r>
        <w:rPr>
          <w:rFonts w:ascii="Times New Roman" w:hAnsi="Times New Roman"/>
          <w:sz w:val="24"/>
          <w:szCs w:val="24"/>
        </w:rPr>
        <w:t>решения о присвоении адреса объекту адресации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</w:rPr>
        <w:t>, уведомление об отказе в предоставлении муниципальной услуги.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2) </w:t>
      </w:r>
      <w:r>
        <w:rPr>
          <w:rFonts w:ascii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hAnsi="Times New Roman"/>
          <w:bCs/>
          <w:sz w:val="24"/>
          <w:szCs w:val="24"/>
          <w:lang w:eastAsia="ru-RU"/>
        </w:rPr>
        <w:t>изменении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 на территории муниципального образования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выдача заявителю </w:t>
      </w:r>
      <w:r>
        <w:rPr>
          <w:rFonts w:ascii="Times New Roman" w:hAnsi="Times New Roman"/>
          <w:sz w:val="24"/>
          <w:szCs w:val="24"/>
        </w:rPr>
        <w:t xml:space="preserve">решения об </w:t>
      </w:r>
      <w:r>
        <w:rPr>
          <w:rFonts w:ascii="Times New Roman" w:hAnsi="Times New Roman"/>
          <w:bCs/>
          <w:sz w:val="24"/>
          <w:szCs w:val="24"/>
          <w:lang w:eastAsia="ru-RU"/>
        </w:rPr>
        <w:t>изменении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 на территории муниципального образования (далее – </w:t>
      </w:r>
      <w:r>
        <w:rPr>
          <w:rFonts w:ascii="Times New Roman" w:hAnsi="Times New Roman"/>
          <w:sz w:val="24"/>
          <w:szCs w:val="24"/>
          <w:lang w:eastAsia="ru-RU"/>
        </w:rPr>
        <w:t xml:space="preserve">выдача </w:t>
      </w:r>
      <w:r>
        <w:rPr>
          <w:rFonts w:ascii="Times New Roman" w:hAnsi="Times New Roman"/>
          <w:sz w:val="24"/>
          <w:szCs w:val="24"/>
        </w:rPr>
        <w:t xml:space="preserve">решения об </w:t>
      </w:r>
      <w:r>
        <w:rPr>
          <w:rFonts w:ascii="Times New Roman" w:hAnsi="Times New Roman"/>
          <w:bCs/>
          <w:sz w:val="24"/>
          <w:szCs w:val="24"/>
          <w:lang w:eastAsia="ru-RU"/>
        </w:rPr>
        <w:t>изменении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адресации), уведомление о принятом решении;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решение об отказе в выдаче </w:t>
      </w:r>
      <w:r>
        <w:rPr>
          <w:rFonts w:ascii="Times New Roman" w:hAnsi="Times New Roman"/>
          <w:sz w:val="24"/>
          <w:szCs w:val="24"/>
        </w:rPr>
        <w:t xml:space="preserve">решения об </w:t>
      </w:r>
      <w:r>
        <w:rPr>
          <w:rFonts w:ascii="Times New Roman" w:hAnsi="Times New Roman"/>
          <w:bCs/>
          <w:sz w:val="24"/>
          <w:szCs w:val="24"/>
          <w:lang w:eastAsia="ru-RU"/>
        </w:rPr>
        <w:t>изменении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 </w:t>
      </w:r>
      <w:r>
        <w:rPr>
          <w:rFonts w:ascii="Times New Roman" w:hAnsi="Times New Roman"/>
          <w:sz w:val="24"/>
          <w:szCs w:val="24"/>
          <w:lang w:eastAsia="ru-RU"/>
        </w:rPr>
        <w:t xml:space="preserve">(далее – решение об отказе в выдаче </w:t>
      </w:r>
      <w:r>
        <w:rPr>
          <w:rFonts w:ascii="Times New Roman" w:hAnsi="Times New Roman"/>
          <w:sz w:val="24"/>
          <w:szCs w:val="24"/>
        </w:rPr>
        <w:t xml:space="preserve">решения об </w:t>
      </w:r>
      <w:r>
        <w:rPr>
          <w:rFonts w:ascii="Times New Roman" w:hAnsi="Times New Roman"/>
          <w:bCs/>
          <w:sz w:val="24"/>
          <w:szCs w:val="24"/>
          <w:lang w:eastAsia="ru-RU"/>
        </w:rPr>
        <w:t>изменении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</w:rPr>
        <w:t>, уведомление об отказе в предоставлении муниципальной услуги.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hAnsi="Times New Roman"/>
          <w:bCs/>
          <w:sz w:val="24"/>
          <w:szCs w:val="24"/>
          <w:lang w:eastAsia="ru-RU"/>
        </w:rPr>
        <w:t>аннулировании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 на территории муниципального образования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выдача заявителю </w:t>
      </w:r>
      <w:r>
        <w:rPr>
          <w:rFonts w:ascii="Times New Roman" w:hAnsi="Times New Roman"/>
          <w:sz w:val="24"/>
          <w:szCs w:val="24"/>
        </w:rPr>
        <w:t xml:space="preserve">решения об </w:t>
      </w:r>
      <w:r>
        <w:rPr>
          <w:rFonts w:ascii="Times New Roman" w:hAnsi="Times New Roman"/>
          <w:bCs/>
          <w:sz w:val="24"/>
          <w:szCs w:val="24"/>
          <w:lang w:eastAsia="ru-RU"/>
        </w:rPr>
        <w:t>аннулировании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 на территории муниципального образования (далее – </w:t>
      </w:r>
      <w:r>
        <w:rPr>
          <w:rFonts w:ascii="Times New Roman" w:hAnsi="Times New Roman"/>
          <w:sz w:val="24"/>
          <w:szCs w:val="24"/>
          <w:lang w:eastAsia="ru-RU"/>
        </w:rPr>
        <w:t xml:space="preserve">выдача </w:t>
      </w:r>
      <w:r>
        <w:rPr>
          <w:rFonts w:ascii="Times New Roman" w:hAnsi="Times New Roman"/>
          <w:sz w:val="24"/>
          <w:szCs w:val="24"/>
        </w:rPr>
        <w:t xml:space="preserve">решения об </w:t>
      </w:r>
      <w:r>
        <w:rPr>
          <w:rFonts w:ascii="Times New Roman" w:hAnsi="Times New Roman"/>
          <w:bCs/>
          <w:sz w:val="24"/>
          <w:szCs w:val="24"/>
          <w:lang w:eastAsia="ru-RU"/>
        </w:rPr>
        <w:t>аннулировании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адресации), уведомление о принятом решении;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решение об отказе в выдаче </w:t>
      </w:r>
      <w:r>
        <w:rPr>
          <w:rFonts w:ascii="Times New Roman" w:hAnsi="Times New Roman"/>
          <w:sz w:val="24"/>
          <w:szCs w:val="24"/>
        </w:rPr>
        <w:t xml:space="preserve">решения об </w:t>
      </w:r>
      <w:r>
        <w:rPr>
          <w:rFonts w:ascii="Times New Roman" w:hAnsi="Times New Roman"/>
          <w:bCs/>
          <w:sz w:val="24"/>
          <w:szCs w:val="24"/>
          <w:lang w:eastAsia="ru-RU"/>
        </w:rPr>
        <w:t>аннулировании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 </w:t>
      </w:r>
      <w:r>
        <w:rPr>
          <w:rFonts w:ascii="Times New Roman" w:hAnsi="Times New Roman"/>
          <w:sz w:val="24"/>
          <w:szCs w:val="24"/>
          <w:lang w:eastAsia="ru-RU"/>
        </w:rPr>
        <w:t xml:space="preserve">(далее – решение об отказе в выдаче </w:t>
      </w:r>
      <w:r>
        <w:rPr>
          <w:rFonts w:ascii="Times New Roman" w:hAnsi="Times New Roman"/>
          <w:sz w:val="24"/>
          <w:szCs w:val="24"/>
        </w:rPr>
        <w:t xml:space="preserve">решения об </w:t>
      </w:r>
      <w:r>
        <w:rPr>
          <w:rFonts w:ascii="Times New Roman" w:hAnsi="Times New Roman"/>
          <w:bCs/>
          <w:sz w:val="24"/>
          <w:szCs w:val="24"/>
          <w:lang w:eastAsia="ru-RU"/>
        </w:rPr>
        <w:t>аннулировании</w:t>
      </w:r>
      <w:r>
        <w:rPr>
          <w:rFonts w:ascii="Times New Roman" w:hAnsi="Times New Roman"/>
          <w:sz w:val="24"/>
          <w:szCs w:val="24"/>
        </w:rPr>
        <w:t xml:space="preserve"> адреса объекту адресации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</w:rPr>
        <w:t>, уведомление об отказе в предоставлении муниципальной услуги.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10" w:name="Par112"/>
      <w:bookmarkEnd w:id="10"/>
      <w:r>
        <w:rPr>
          <w:rFonts w:ascii="Times New Roman" w:hAnsi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2.4.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Общий срок предоставления муниципальной услуги составляет не более 10 рабочих дней, исчисляемых со дня регистрации заявления о предоставлении муниципальной услуги.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Срок выдачи (направления) документов, являющихся результатом предоставления муниципальной услуги в  течени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 рабочих  дней.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3 рабочих дня со дня поступления в Орган указанного заявления.</w:t>
      </w:r>
      <w:proofErr w:type="gramEnd"/>
    </w:p>
    <w:p w:rsidR="00B600F1" w:rsidRDefault="00B600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1" w:name="Par123"/>
      <w:bookmarkEnd w:id="11"/>
      <w:r>
        <w:rPr>
          <w:rFonts w:ascii="Times New Roman" w:hAnsi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муниципальной услуги, с указанием их реквизитов и источников официального опубликования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B600F1" w:rsidRDefault="00D86532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Конституцией Российской Федерации (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принята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всенародным голосованием 12.12.1993) («Собрание законодательства Российской Федерации», 04.08.2014, № 31, ст. 4398.); </w:t>
      </w:r>
    </w:p>
    <w:p w:rsidR="00B600F1" w:rsidRDefault="00D8653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Федеральным законом от 06.10.2003 г. № 131-ФЗ «Об общих принципах организации местного самоуправления в РФ» («Собрание законодательства Российской Федерации», 06.10.2003, № 40, ст. 3822);</w:t>
      </w:r>
    </w:p>
    <w:p w:rsidR="00B600F1" w:rsidRDefault="00D8653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Федеральным законом от 24.07.2007 г. № 221-ФЗ «О государственном кадастре недвижимости» («Российская газета», № 165, 01.08.2007);</w:t>
      </w:r>
    </w:p>
    <w:p w:rsidR="00B600F1" w:rsidRDefault="00D8653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Федеральным законом от 27.07.2010 г. № 210-ФЗ «Об организации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предоставления государственных и муниципальных услуг» («Российская газета», № 168, 30.07.2010);</w:t>
      </w:r>
    </w:p>
    <w:p w:rsidR="00B600F1" w:rsidRDefault="00D8653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Федеральным законом от 06.04.2011 № 63-ФЗ «Об электронной подписи» («Собрание законодательства Российской Федерации», 11.04.2011, № 15, ст. 2036);</w:t>
      </w:r>
    </w:p>
    <w:p w:rsidR="00B600F1" w:rsidRDefault="00D86532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B600F1" w:rsidRDefault="00D8653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Постановлением Правительства Российской Федерации от 19.11.2014 № 1221 «Об утверждении Правил присвоения, изменения и аннулирования адресов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»(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«Собрание законодательства Российской Федерации», 01.12.2014, № 48, ст. 6861);</w:t>
      </w:r>
    </w:p>
    <w:p w:rsidR="00B600F1" w:rsidRDefault="00D8653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Постановлением Правительства Российской Федерации от 22.12.2012 г. № 1376 «Об утверждении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муниципальных услуг» («Российская газета», № 303, 31.12.2012);</w:t>
      </w:r>
    </w:p>
    <w:p w:rsidR="00B600F1" w:rsidRDefault="00D8653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Конституцией Республики Коми (принята Верховным Советом Республики Коми 17.02.1994) («Ведомости Верховного Совета Республики Коми», 1994, № 2, ст. 21);</w:t>
      </w:r>
    </w:p>
    <w:p w:rsidR="00B600F1" w:rsidRDefault="00D865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10)    Настоящим  регламентом 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12" w:name="Par147"/>
      <w:bookmarkEnd w:id="12"/>
      <w:r>
        <w:rPr>
          <w:rFonts w:ascii="Times New Roman" w:hAnsi="Times New Roman"/>
          <w:sz w:val="24"/>
          <w:szCs w:val="24"/>
        </w:rPr>
        <w:t xml:space="preserve">2.6. Для получения муниципальной услуги заявителем самостоятельно предоставляется в Орган, МФЦ </w:t>
      </w:r>
      <w:r>
        <w:rPr>
          <w:rFonts w:ascii="Times New Roman" w:eastAsia="Times New Roman" w:hAnsi="Times New Roman"/>
          <w:sz w:val="24"/>
          <w:szCs w:val="24"/>
        </w:rPr>
        <w:t>заявление о предоставлении муниципальной услуги (по форме согласно Приложению № 3 к настоящему административному регламенту, утвержденной приказом Министерства финансов Российской Федерации от 11.12.2014 № 146н).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2.8.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2.9. Документы, необходимые для предоставления муниципальной услуги,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предоставляются заявителем следующими способами: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лично (в Орган, МФЦ);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через Портал государственных и муниципальных услуг (функций) Республики Коми и (или) Единый портал государственных и муниципальных услуг (функций) (в том числе посредством аппаратно-программных комплексов – </w:t>
      </w:r>
      <w:proofErr w:type="gramStart"/>
      <w:r>
        <w:rPr>
          <w:rFonts w:ascii="Times New Roman" w:hAnsi="Times New Roman"/>
          <w:sz w:val="24"/>
          <w:szCs w:val="24"/>
        </w:rPr>
        <w:t>Интернет-киосков</w:t>
      </w:r>
      <w:proofErr w:type="gramEnd"/>
      <w:r>
        <w:rPr>
          <w:rFonts w:ascii="Times New Roman" w:hAnsi="Times New Roman"/>
          <w:sz w:val="24"/>
          <w:szCs w:val="24"/>
        </w:rPr>
        <w:t xml:space="preserve"> с использованием универсальной электронной карты).</w:t>
      </w:r>
    </w:p>
    <w:p w:rsidR="00B600F1" w:rsidRDefault="00B600F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B600F1" w:rsidRDefault="00B600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правоустанавливающие и (или) право удостоверяющие документы на объект (объекты) адресации;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з) кадастровая выписка об объекте недвижимости, который снят с учета (в случае аннулирования адреса объекта адресации по основаниям, прекращения существования объекта адресации);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 отказа в осуществлении кадастрового учета объекта адресации). </w:t>
      </w:r>
    </w:p>
    <w:p w:rsidR="00B600F1" w:rsidRDefault="00D865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2.11. Запрещается требовать от заявителя: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B600F1" w:rsidRDefault="00D86532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/>
          <w:sz w:val="24"/>
          <w:szCs w:val="24"/>
        </w:rPr>
        <w:t>2)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</w:t>
      </w:r>
      <w:proofErr w:type="gramEnd"/>
      <w:r>
        <w:rPr>
          <w:rFonts w:ascii="Times New Roman" w:hAnsi="Times New Roman"/>
          <w:sz w:val="24"/>
          <w:szCs w:val="24"/>
        </w:rPr>
        <w:t xml:space="preserve">, участвующих в предоставлении муниципальных услуг, за исключением документов, указанных в </w:t>
      </w:r>
      <w:hyperlink r:id="rId11">
        <w:r>
          <w:rPr>
            <w:rStyle w:val="-"/>
            <w:rFonts w:ascii="Times New Roman" w:hAnsi="Times New Roman"/>
            <w:color w:val="00000A"/>
            <w:sz w:val="24"/>
            <w:szCs w:val="24"/>
            <w:u w:val="none"/>
          </w:rPr>
          <w:t>части 6 статьи 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 июля 2010 г.                            № 210-ФЗ «Об организации предоставления государственных и муниципальных услуг».</w:t>
      </w:r>
    </w:p>
    <w:p w:rsidR="00B600F1" w:rsidRDefault="00B600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B600F1" w:rsidRDefault="00D865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муниципальной услуги</w:t>
      </w:r>
    </w:p>
    <w:p w:rsidR="00B600F1" w:rsidRDefault="00B600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B600F1" w:rsidRDefault="00B600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2.13. Оснований для приостановления предоставления муниципальной услуги, законодательством Российской Федерации и Республики Коми не предусмотрено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Par178"/>
      <w:bookmarkEnd w:id="13"/>
      <w:r>
        <w:rPr>
          <w:rFonts w:ascii="Times New Roman" w:hAnsi="Times New Roman"/>
          <w:sz w:val="24"/>
          <w:szCs w:val="24"/>
        </w:rPr>
        <w:t xml:space="preserve">2.14. Основаниями для отказа в предоставлении муниципальной услуги является: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1) с заявлением о присвоении объекту адресации адреса обратилось лицо, не указанное в пунктах 1.2 настоящего административного регламента;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ответ на межведомственный запрос свидетельствует об отсутствии документа и (или) информации, </w:t>
      </w:r>
      <w:proofErr w:type="gramStart"/>
      <w:r>
        <w:rPr>
          <w:rFonts w:ascii="Times New Roman" w:hAnsi="Times New Roman"/>
          <w:sz w:val="24"/>
          <w:szCs w:val="24"/>
        </w:rPr>
        <w:t>необходимых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 и аннулирования адресов, утвержденных постановлением Правительства Российской Федерации от 19.11.2014 № 1221, устанавливающие, что: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присвоение объекту адресации адреса осуществляется: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отношении земельных участков в случаях: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подготовки документации по планировке территории в </w:t>
      </w:r>
      <w:proofErr w:type="gramStart"/>
      <w:r>
        <w:rPr>
          <w:rFonts w:ascii="Times New Roman" w:hAnsi="Times New Roman"/>
          <w:sz w:val="24"/>
          <w:szCs w:val="24"/>
        </w:rPr>
        <w:t>отношении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застроенной и подлежащей застройке территории в соответствии с Градостроительным кодексом Российской Федерации;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выполнения в отношении земельного участка в соответствии с требованиями, </w:t>
      </w:r>
      <w:r>
        <w:rPr>
          <w:rFonts w:ascii="Times New Roman" w:hAnsi="Times New Roman"/>
          <w:sz w:val="24"/>
          <w:szCs w:val="24"/>
        </w:rPr>
        <w:lastRenderedPageBreak/>
        <w:t>установленными Федеральным законом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отношении зданий, сооружений и объектов незавершенного строительства в случаях: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выдачи (получения) разрешения на строительство здания или сооружения;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выполнения в отношении здания, сооружения и объекта незавершенного строительства в соответствии с требованиями, установленными Федеральным законом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>
        <w:rPr>
          <w:rFonts w:ascii="Times New Roman" w:hAnsi="Times New Roman"/>
          <w:sz w:val="24"/>
          <w:szCs w:val="24"/>
        </w:rPr>
        <w:t xml:space="preserve"> с Градостроительным кодексом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отношении помещений в случаях: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законом «О государственном кадастре недвижимости», документов, содержащих необходимые для осуществления государственного кадастрового учета сведения о таком помещении;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присвоения адреса многоквартирному дому осуществляется одновременное присвоение адресов всем расположенным в нем помещениям;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аннулирование адреса объекта адресации осуществляется в случаях: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прекращения существования объекта адресации;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отказа в осуществлении кадастрового учета объекта адресации по основаниям, указанным в пунктах 1 и 3 части 2 статьи 27 Федерального закона «О государственном кадастре недвижимости» (имущество, о кадастровом учете которого представлено заявление, не является объектом недвижимости, кадастровый учет которого осуществляется в соответствии с Федеральным законом «О государственном кадастре недвижимости»; объект недвижимости, о кадастровом учете которого представлено заявление,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объектами недвижимости не допускается в соответствии с установленными федеральным законом требованиями);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присвоения объекту адресации нового адреса.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</w:t>
      </w:r>
      <w:r>
        <w:rPr>
          <w:rFonts w:ascii="Times New Roman" w:hAnsi="Times New Roman"/>
          <w:sz w:val="24"/>
          <w:szCs w:val="24"/>
        </w:rPr>
        <w:lastRenderedPageBreak/>
        <w:t>учета, за исключением случаев аннулирования и исключения сведений об объекте адресации, указанных в частях 4 и 5 статьи 24 Федерального закона «О государственном кадастре недвижимости»;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аннулирование адреса существующего объекта адресации без одновременного присвоения этому объекту адресации нового адреса не допускается;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пунктом 2.14 настоящего Административного регламента.</w:t>
      </w:r>
    </w:p>
    <w:p w:rsidR="00B600F1" w:rsidRDefault="00B600F1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B600F1" w:rsidRDefault="00B600F1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2.17.</w:t>
      </w:r>
      <w:r>
        <w:rPr>
          <w:rFonts w:ascii="Times New Roman" w:hAnsi="Times New Roman"/>
          <w:sz w:val="24"/>
          <w:szCs w:val="24"/>
        </w:rPr>
        <w:t>Муниципальная услуга предоставляется заявителям бесплатно.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2.18. </w:t>
      </w:r>
      <w:r>
        <w:rPr>
          <w:rFonts w:ascii="Times New Roman" w:hAnsi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" w:name="Par162"/>
      <w:bookmarkEnd w:id="14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2.19. </w:t>
      </w:r>
      <w:r>
        <w:rPr>
          <w:rFonts w:ascii="Times New Roman" w:hAnsi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>
        <w:rPr>
          <w:rFonts w:ascii="Times New Roman" w:hAnsi="Times New Roman"/>
          <w:bCs/>
          <w:sz w:val="24"/>
          <w:szCs w:val="24"/>
        </w:rPr>
        <w:t xml:space="preserve"> предоставляемой организацией, участвующей в предоставлении муниципальной услуги</w:t>
      </w:r>
      <w:r>
        <w:rPr>
          <w:rFonts w:ascii="Times New Roman" w:hAnsi="Times New Roman"/>
          <w:sz w:val="24"/>
          <w:szCs w:val="24"/>
        </w:rPr>
        <w:t xml:space="preserve"> и при получении результата предоставления муниципальной услуги, в том числе через МФЦ составляет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более 15 минут.</w:t>
      </w:r>
    </w:p>
    <w:p w:rsidR="00B600F1" w:rsidRDefault="00B600F1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2.20. </w:t>
      </w:r>
      <w:r>
        <w:rPr>
          <w:rFonts w:ascii="Times New Roman" w:hAnsi="Times New Roman"/>
          <w:sz w:val="24"/>
          <w:szCs w:val="24"/>
          <w:lang w:eastAsia="ru-RU"/>
        </w:rPr>
        <w:t xml:space="preserve"> Регистрация запроса о предоставлении муниципальной услуги   и прилагаемых к нему документов осуществляется в день его поступления.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B600F1" w:rsidRDefault="00D865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 </w:t>
      </w:r>
      <w:proofErr w:type="spellStart"/>
      <w:r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 собаки-проводника на объекты (здания, помещения), в которых предоставляются услуги;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B600F1" w:rsidRDefault="00D865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B600F1" w:rsidRDefault="00D865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B600F1" w:rsidRDefault="00D865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B600F1" w:rsidRDefault="00D865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B600F1" w:rsidRDefault="00D8653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стенды должны содержать:</w:t>
      </w:r>
    </w:p>
    <w:p w:rsidR="00B600F1" w:rsidRDefault="00D86532">
      <w:pPr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B600F1" w:rsidRDefault="00D86532">
      <w:pPr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B600F1" w:rsidRDefault="00D86532">
      <w:pPr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B600F1" w:rsidRDefault="00D86532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B600F1" w:rsidRDefault="00D865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B600F1" w:rsidRDefault="00D865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N 1376.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7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341"/>
        <w:gridCol w:w="1471"/>
        <w:gridCol w:w="2759"/>
      </w:tblGrid>
      <w:tr w:rsidR="00B600F1">
        <w:tc>
          <w:tcPr>
            <w:tcW w:w="53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B600F1">
        <w:tc>
          <w:tcPr>
            <w:tcW w:w="95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B600F1">
        <w:tc>
          <w:tcPr>
            <w:tcW w:w="53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600F1">
        <w:tc>
          <w:tcPr>
            <w:tcW w:w="53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возможности получения муниципальной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услугичерез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МФЦ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600F1">
        <w:tc>
          <w:tcPr>
            <w:tcW w:w="95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B600F1">
        <w:tc>
          <w:tcPr>
            <w:tcW w:w="53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рассмотренных в установленный срок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00F1">
        <w:tc>
          <w:tcPr>
            <w:tcW w:w="53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B600F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00F1">
        <w:tc>
          <w:tcPr>
            <w:tcW w:w="53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600F1">
        <w:tc>
          <w:tcPr>
            <w:tcW w:w="53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2.23. </w:t>
      </w:r>
      <w:bookmarkStart w:id="15" w:name="Par274"/>
      <w:bookmarkEnd w:id="15"/>
      <w:r>
        <w:rPr>
          <w:rFonts w:ascii="Times New Roman" w:hAnsi="Times New Roman"/>
          <w:sz w:val="24"/>
          <w:szCs w:val="24"/>
        </w:rPr>
        <w:t>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proofErr w:type="spellStart"/>
      <w:r>
        <w:rPr>
          <w:rFonts w:ascii="Times New Roman" w:hAnsi="Times New Roman"/>
          <w:sz w:val="24"/>
          <w:szCs w:val="24"/>
        </w:rPr>
        <w:t>Ижма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>), порталах государственных и муниципальных услуг (функций).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B600F1" w:rsidRDefault="00D865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>
        <w:rPr>
          <w:rFonts w:ascii="Times New Roman" w:hAnsi="Times New Roman"/>
          <w:sz w:val="24"/>
          <w:szCs w:val="24"/>
        </w:rPr>
        <w:t>zip</w:t>
      </w:r>
      <w:proofErr w:type="spellEnd"/>
      <w:r>
        <w:rPr>
          <w:rFonts w:ascii="Times New Roman" w:hAnsi="Times New Roman"/>
          <w:sz w:val="24"/>
          <w:szCs w:val="24"/>
        </w:rPr>
        <w:t>); файлы текстовых документов (*.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>, *</w:t>
      </w:r>
      <w:proofErr w:type="spellStart"/>
      <w:r>
        <w:rPr>
          <w:rFonts w:ascii="Times New Roman" w:hAnsi="Times New Roman"/>
          <w:sz w:val="24"/>
          <w:szCs w:val="24"/>
        </w:rPr>
        <w:t>docx</w:t>
      </w:r>
      <w:proofErr w:type="spellEnd"/>
      <w:r>
        <w:rPr>
          <w:rFonts w:ascii="Times New Roman" w:hAnsi="Times New Roman"/>
          <w:sz w:val="24"/>
          <w:szCs w:val="24"/>
        </w:rPr>
        <w:t>, *.</w:t>
      </w:r>
      <w:proofErr w:type="spellStart"/>
      <w:r>
        <w:rPr>
          <w:rFonts w:ascii="Times New Roman" w:hAnsi="Times New Roman"/>
          <w:sz w:val="24"/>
          <w:szCs w:val="24"/>
        </w:rPr>
        <w:t>txt</w:t>
      </w:r>
      <w:proofErr w:type="spellEnd"/>
      <w:r>
        <w:rPr>
          <w:rFonts w:ascii="Times New Roman" w:hAnsi="Times New Roman"/>
          <w:sz w:val="24"/>
          <w:szCs w:val="24"/>
        </w:rPr>
        <w:t>, *.</w:t>
      </w:r>
      <w:proofErr w:type="spellStart"/>
      <w:r>
        <w:rPr>
          <w:rFonts w:ascii="Times New Roman" w:hAnsi="Times New Roman"/>
          <w:sz w:val="24"/>
          <w:szCs w:val="24"/>
        </w:rPr>
        <w:t>rtf</w:t>
      </w:r>
      <w:proofErr w:type="spellEnd"/>
      <w:r>
        <w:rPr>
          <w:rFonts w:ascii="Times New Roman" w:hAnsi="Times New Roman"/>
          <w:sz w:val="24"/>
          <w:szCs w:val="24"/>
        </w:rPr>
        <w:t>); файлы электронных таблиц (*.</w:t>
      </w:r>
      <w:proofErr w:type="spellStart"/>
      <w:r>
        <w:rPr>
          <w:rFonts w:ascii="Times New Roman" w:hAnsi="Times New Roman"/>
          <w:sz w:val="24"/>
          <w:szCs w:val="24"/>
        </w:rPr>
        <w:t>xls</w:t>
      </w:r>
      <w:proofErr w:type="spellEnd"/>
      <w:r>
        <w:rPr>
          <w:rFonts w:ascii="Times New Roman" w:hAnsi="Times New Roman"/>
          <w:sz w:val="24"/>
          <w:szCs w:val="24"/>
        </w:rPr>
        <w:t>, *.</w:t>
      </w:r>
      <w:proofErr w:type="spellStart"/>
      <w:r>
        <w:rPr>
          <w:rFonts w:ascii="Times New Roman" w:hAnsi="Times New Roman"/>
          <w:sz w:val="24"/>
          <w:szCs w:val="24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>); файлы графических изображений (*.</w:t>
      </w:r>
      <w:proofErr w:type="spellStart"/>
      <w:r>
        <w:rPr>
          <w:rFonts w:ascii="Times New Roman" w:hAnsi="Times New Roman"/>
          <w:sz w:val="24"/>
          <w:szCs w:val="24"/>
        </w:rPr>
        <w:t>jpg</w:t>
      </w:r>
      <w:proofErr w:type="spellEnd"/>
      <w:r>
        <w:rPr>
          <w:rFonts w:ascii="Times New Roman" w:hAnsi="Times New Roman"/>
          <w:sz w:val="24"/>
          <w:szCs w:val="24"/>
        </w:rPr>
        <w:t>, *.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>, *.</w:t>
      </w:r>
      <w:proofErr w:type="spellStart"/>
      <w:r>
        <w:rPr>
          <w:rFonts w:ascii="Times New Roman" w:hAnsi="Times New Roman"/>
          <w:sz w:val="24"/>
          <w:szCs w:val="24"/>
        </w:rPr>
        <w:t>tiff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>
        <w:rPr>
          <w:rFonts w:ascii="Times New Roman" w:hAnsi="Times New Roman"/>
          <w:sz w:val="24"/>
          <w:szCs w:val="24"/>
        </w:rPr>
        <w:t>dpi</w:t>
      </w:r>
      <w:proofErr w:type="spellEnd"/>
      <w:r>
        <w:rPr>
          <w:rFonts w:ascii="Times New Roman" w:hAnsi="Times New Roman"/>
          <w:sz w:val="24"/>
          <w:szCs w:val="24"/>
        </w:rPr>
        <w:t xml:space="preserve"> (точек на дюйм) в масштабе 1:1;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2.25.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муниципальной у</w:t>
      </w:r>
      <w:r>
        <w:rPr>
          <w:rFonts w:ascii="Times New Roman" w:hAnsi="Times New Roman"/>
          <w:sz w:val="24"/>
          <w:szCs w:val="24"/>
        </w:rPr>
        <w:t>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>
        <w:rPr>
          <w:rFonts w:ascii="Times New Roman" w:hAnsi="Times New Roman"/>
          <w:sz w:val="24"/>
          <w:szCs w:val="24"/>
        </w:rPr>
        <w:t>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Органом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  <w:proofErr w:type="gramEnd"/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МФЦ обеспечиваются: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возможность приема от заявителей денежных сре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дств в сч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ии и ау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B600F1" w:rsidRDefault="00B600F1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16" w:name="Par279"/>
      <w:bookmarkEnd w:id="16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Предоставление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включает следующие административные процедуры: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прием и регистрация запроса и иных документов для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услуги;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принятие решения о предоставлении (решения об отказе в предоставлении)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услуги;</w:t>
      </w:r>
    </w:p>
    <w:p w:rsidR="00B600F1" w:rsidRDefault="00D86532">
      <w:pPr>
        <w:pStyle w:val="ConsPlusNormal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4) уведомление заявителя о принятом решении, выдача заявителю результата предоставления муниципальной услуги;</w:t>
      </w:r>
    </w:p>
    <w:p w:rsidR="00B600F1" w:rsidRDefault="00D86532">
      <w:pPr>
        <w:pStyle w:val="ConsPlusNormal0"/>
        <w:ind w:firstLine="709"/>
        <w:jc w:val="both"/>
        <w:rPr>
          <w:rFonts w:cs="Times New Roman"/>
          <w:sz w:val="24"/>
          <w:szCs w:val="24"/>
        </w:rPr>
      </w:pPr>
      <w:bookmarkStart w:id="17" w:name="Par288"/>
      <w:bookmarkEnd w:id="17"/>
      <w:r>
        <w:rPr>
          <w:rFonts w:cs="Times New Roman"/>
          <w:sz w:val="24"/>
          <w:szCs w:val="24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указано в пункте 1.8 настоящего Административного регламента.</w:t>
      </w:r>
    </w:p>
    <w:p w:rsidR="00B600F1" w:rsidRDefault="00FC1D16">
      <w:pPr>
        <w:widowControl w:val="0"/>
        <w:spacing w:after="0" w:line="240" w:lineRule="auto"/>
        <w:ind w:firstLine="709"/>
        <w:jc w:val="both"/>
      </w:pPr>
      <w:hyperlink r:id="rId12" w:anchor="Par1004" w:history="1">
        <w:r w:rsidR="00D86532">
          <w:rPr>
            <w:rStyle w:val="-"/>
            <w:rFonts w:ascii="Times New Roman" w:hAnsi="Times New Roman"/>
            <w:color w:val="00000A"/>
            <w:sz w:val="24"/>
            <w:szCs w:val="24"/>
            <w:u w:val="none"/>
          </w:rPr>
          <w:t>Блок-схема</w:t>
        </w:r>
      </w:hyperlink>
      <w:r w:rsidR="00D86532">
        <w:rPr>
          <w:rFonts w:ascii="Times New Roman" w:hAnsi="Times New Roman"/>
          <w:sz w:val="24"/>
          <w:szCs w:val="24"/>
        </w:rPr>
        <w:t xml:space="preserve"> последовательности административных процедур при предоставлении </w:t>
      </w:r>
      <w:r w:rsidR="00D8653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D86532">
        <w:rPr>
          <w:rFonts w:ascii="Times New Roman" w:hAnsi="Times New Roman"/>
          <w:sz w:val="24"/>
          <w:szCs w:val="24"/>
        </w:rPr>
        <w:t xml:space="preserve"> услуги приводится в приложении № 3 к настоящему Административному регламенту. 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bookmarkStart w:id="18" w:name="Par293"/>
      <w:bookmarkEnd w:id="18"/>
      <w:r>
        <w:rPr>
          <w:rFonts w:ascii="Times New Roman" w:hAnsi="Times New Roman"/>
          <w:b/>
          <w:sz w:val="24"/>
          <w:szCs w:val="24"/>
        </w:rPr>
        <w:t>Прием и регистрация запроса и иных документов для предоставления 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Основанием для начала административной процедуры является поступление от заявителя заявления на предоставление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>услуги  в Орган, МФЦ.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МФЦ предусмотрена только очная форма подачи документов.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очной форме подачи документов заявление о предоставлении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может быть </w:t>
      </w:r>
      <w:proofErr w:type="gramStart"/>
      <w:r>
        <w:rPr>
          <w:rFonts w:ascii="Times New Roman" w:hAnsi="Times New Roman"/>
          <w:sz w:val="24"/>
          <w:szCs w:val="24"/>
        </w:rPr>
        <w:t>оформлен</w:t>
      </w:r>
      <w:proofErr w:type="gramEnd"/>
      <w:r>
        <w:rPr>
          <w:rFonts w:ascii="Times New Roman" w:hAnsi="Times New Roman"/>
          <w:sz w:val="24"/>
          <w:szCs w:val="24"/>
        </w:rPr>
        <w:t xml:space="preserve"> заявителем в ходе приема в Органе, МФЦ либо оформлен заранее. 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просьбе обратившегося лица заявление может быть оформлено специалистом </w:t>
      </w:r>
      <w:r>
        <w:rPr>
          <w:rFonts w:ascii="Times New Roman" w:hAnsi="Times New Roman"/>
          <w:sz w:val="24"/>
          <w:szCs w:val="24"/>
        </w:rPr>
        <w:lastRenderedPageBreak/>
        <w:t>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проверяет полномочия заявителя;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проверяет соответствие представленных </w:t>
      </w:r>
      <w:proofErr w:type="gramStart"/>
      <w:r>
        <w:rPr>
          <w:rFonts w:ascii="Times New Roman" w:hAnsi="Times New Roman"/>
          <w:sz w:val="24"/>
          <w:szCs w:val="24"/>
        </w:rPr>
        <w:t>документов</w:t>
      </w:r>
      <w:proofErr w:type="gramEnd"/>
      <w:r>
        <w:rPr>
          <w:rFonts w:ascii="Times New Roman" w:hAnsi="Times New Roman"/>
          <w:sz w:val="24"/>
          <w:szCs w:val="24"/>
        </w:rPr>
        <w:t xml:space="preserve"> требованиям удостоверяясь, что: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документах нет подчисток, приписок, зачеркнутых слов и иных неоговоренных исправлений;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не исполнены карандашом;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B600F1" w:rsidRDefault="00D86532">
      <w:pPr>
        <w:widowControl w:val="0"/>
        <w:tabs>
          <w:tab w:val="left" w:pos="193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специалист Органа,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Заочная форма подачи документов – направление заявления о предоставлении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заочной форме подачи документов заявитель может направить заявление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электроном</w:t>
      </w:r>
      <w:proofErr w:type="gramEnd"/>
      <w:r>
        <w:rPr>
          <w:rFonts w:ascii="Times New Roman" w:hAnsi="Times New Roman"/>
          <w:sz w:val="24"/>
          <w:szCs w:val="24"/>
        </w:rPr>
        <w:t xml:space="preserve">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направлении документов через Портал государственных и муниципальных услуг (функций) Республики Коми и 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проверяет полномочия заявителя;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проверяет соответствие представленных </w:t>
      </w:r>
      <w:proofErr w:type="gramStart"/>
      <w:r>
        <w:rPr>
          <w:rFonts w:ascii="Times New Roman" w:hAnsi="Times New Roman"/>
          <w:sz w:val="24"/>
          <w:szCs w:val="24"/>
        </w:rPr>
        <w:t>документов</w:t>
      </w:r>
      <w:proofErr w:type="gramEnd"/>
      <w:r>
        <w:rPr>
          <w:rFonts w:ascii="Times New Roman" w:hAnsi="Times New Roman"/>
          <w:sz w:val="24"/>
          <w:szCs w:val="24"/>
        </w:rPr>
        <w:t xml:space="preserve"> требованиям удостоверяясь, что: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документах нет подчисток, приписок, зачеркнутых слов и иных неоговоренных исправлений;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не исполнены карандашом;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принимает решение о приеме у заявителя представленных документов.</w:t>
      </w:r>
    </w:p>
    <w:p w:rsidR="00B600F1" w:rsidRDefault="00D86532">
      <w:pPr>
        <w:widowControl w:val="0"/>
        <w:tabs>
          <w:tab w:val="left" w:pos="193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3.3.2. Максимальный срок исполнения административной процедуры составляет 2 рабочих дня со дня поступления запроса от заявителя о предоставлении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3.3.3. Результатом административной процедуры является одно из следующих действий: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прием и регистрация в Органе, МФЦ запроса и документов, представленных заявителем, их передача специалисту Органа, ответственному за принятие решений о предоставлении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прием и регистрация в Органе, МФЦ запроса и документов, представленных </w:t>
      </w:r>
      <w:r>
        <w:rPr>
          <w:rFonts w:ascii="Times New Roman" w:hAnsi="Times New Roman"/>
          <w:sz w:val="24"/>
          <w:szCs w:val="24"/>
        </w:rPr>
        <w:lastRenderedPageBreak/>
        <w:t xml:space="preserve">заявителем, и их передача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административной процедуры фиксируется в системе электронного документооборота специалистом  администрации.</w:t>
      </w:r>
    </w:p>
    <w:p w:rsidR="00B600F1" w:rsidRDefault="00B600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:rsidR="00B600F1" w:rsidRDefault="00D865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B600F1" w:rsidRDefault="00B60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proofErr w:type="gramStart"/>
      <w:r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</w:t>
      </w:r>
      <w:r>
        <w:rPr>
          <w:rFonts w:ascii="Times New Roman" w:hAnsi="Times New Roman"/>
          <w:sz w:val="24"/>
          <w:szCs w:val="24"/>
          <w:lang w:eastAsia="ru-RU"/>
        </w:rPr>
        <w:t>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>
        <w:rPr>
          <w:rFonts w:ascii="Times New Roman" w:hAnsi="Times New Roman"/>
          <w:sz w:val="24"/>
          <w:szCs w:val="24"/>
        </w:rPr>
        <w:t>в случае, если заявитель не представил документы, указанные в пункте 2.10 настоящего Административного регламента по собственной инициативе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Специалист Органа, МФЦ, ответственный за межведомственное взаимодействие, не позднее дня, следующего за днем поступления запроса: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-подписывает оформленный межведомственный запрос у руководителя Органа, МФЦ;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Направление запросов,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3.4.1.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6 рабочих дней со дня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 </w:t>
      </w:r>
    </w:p>
    <w:p w:rsidR="00B600F1" w:rsidRDefault="00D86532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Способом фиксации результата административной процедуры является регистрация запрашиваемых документов в журнале исходящей документации или в системе межведомственного электронного взаимодействия   специалистом  администрации.</w:t>
      </w:r>
    </w:p>
    <w:p w:rsidR="00B600F1" w:rsidRDefault="00B600F1">
      <w:pPr>
        <w:widowControl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/>
          <w:b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3.5.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3">
        <w:r>
          <w:rPr>
            <w:rStyle w:val="-"/>
            <w:rFonts w:ascii="Times New Roman" w:eastAsia="Times New Roman" w:hAnsi="Times New Roman"/>
            <w:color w:val="00000A"/>
            <w:sz w:val="24"/>
            <w:szCs w:val="24"/>
            <w:u w:val="none"/>
            <w:lang w:eastAsia="ru-RU"/>
          </w:rPr>
          <w:t xml:space="preserve">пунктах 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2.6, 2.10 настоящего Административного регламента.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пунктах 2.6 и 2.10 Административного регламента;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Специалист Органа в течени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 3 рабочих дней по результатам проверки готовит один из следующих документов: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проект решения о предоставлении муниципальной услуги;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регламента). 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 Органа в течени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1 рабочего дня 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1 рабочего дня со дня его получения. 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3.5.1. Критерием принятия решения</w:t>
      </w:r>
      <w:r>
        <w:rPr>
          <w:rFonts w:ascii="Times New Roman" w:hAnsi="Times New Roman"/>
          <w:sz w:val="24"/>
          <w:szCs w:val="24"/>
        </w:rPr>
        <w:t xml:space="preserve"> о предоставлении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соответствие заявления и прилагаемых к нему документов требованиям настоящего Административного регламента.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не более </w:t>
      </w:r>
      <w:r>
        <w:rPr>
          <w:rFonts w:ascii="Times New Roman" w:hAnsi="Times New Roman"/>
          <w:sz w:val="24"/>
          <w:szCs w:val="24"/>
        </w:rPr>
        <w:t xml:space="preserve">8 рабочих дней </w:t>
      </w:r>
      <w:r>
        <w:rPr>
          <w:rFonts w:ascii="Times New Roman" w:hAnsi="Times New Roman"/>
          <w:sz w:val="24"/>
          <w:szCs w:val="24"/>
          <w:lang w:eastAsia="ru-RU"/>
        </w:rPr>
        <w:t>со дня получения из Органа, МФЦ полного комплекта документов, необходимых для предоставления муниципальной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3.5.3. Результатом административной процедуры является принятие решения о предоставлении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услуги) сотруднику Органа, МФЦ, ответственному за выдачу результата предоставления услуги, для выдачи его заявителю.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 административной процедуры фиксируется в системе электронного документооборота с пометкой «исполнено» специалистом  администрации.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Уведомление заявителя о принятом решении</w:t>
      </w:r>
      <w:r>
        <w:rPr>
          <w:rFonts w:ascii="Times New Roman" w:eastAsia="Times New Roman" w:hAnsi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3.6.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поступление сотруднику Органа, МФЦ, ответственному за выдачу результата предоставления услуги, решения о предоставлении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(далее - Решение).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Административная процедура исполняется сотрудником Органа, МФЦ, ответственным за выдачу Решения.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поступлении Решения сотрудник Органа,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Выдачу Решения осуществляет сотрудник Органа, МФЦ,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невозможности информирования специалист Органа, 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3.6.1. </w:t>
      </w:r>
      <w:r>
        <w:rPr>
          <w:rFonts w:ascii="Times New Roman" w:hAnsi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3.6.2. Максимальный срок исполнения административной процедуры составляет 2 рабочих дней со дня поступления Решения сотруднику Органа, МФЦ,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ответственному за его выдачу. 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3.6.3. Результатом исполнения административной процедуры является уведомление заявителя о принятом Решении и (или) выдача заявителю </w:t>
      </w:r>
      <w:r>
        <w:rPr>
          <w:rFonts w:ascii="Times New Roman" w:hAnsi="Times New Roman"/>
          <w:sz w:val="24"/>
          <w:szCs w:val="24"/>
          <w:lang w:eastAsia="ru-RU"/>
        </w:rPr>
        <w:t>Решения.</w:t>
      </w:r>
    </w:p>
    <w:p w:rsidR="00B600F1" w:rsidRDefault="00D8653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документации.</w:t>
      </w:r>
    </w:p>
    <w:p w:rsidR="00B600F1" w:rsidRDefault="00B600F1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B600F1" w:rsidRDefault="00B600F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3.7.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>
        <w:rPr>
          <w:rFonts w:ascii="Times New Roman" w:hAnsi="Times New Roman"/>
          <w:sz w:val="24"/>
          <w:szCs w:val="24"/>
        </w:rPr>
        <w:t>Орган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3.7.2.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B600F1" w:rsidRDefault="00D8653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лично (заявителем представляются оригиналы документов с опечатками и (или) ошибками, специалистом администрации  делаются копии этих документов);</w:t>
      </w:r>
    </w:p>
    <w:p w:rsidR="00B600F1" w:rsidRDefault="00D8653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 исключением положений, касающихся возможности представлять документы в электронном виде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3.7.3.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B600F1" w:rsidRDefault="00D86532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а) регистрирует  заявление в  журнале регистрации  и передает для  исполнения  специалисту  администрации,  ответственному  за  исполнение  данной  муниципальной услуги, 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 1 рабочего дня.</w:t>
      </w:r>
    </w:p>
    <w:p w:rsidR="00B600F1" w:rsidRDefault="00D86532">
      <w:pPr>
        <w:spacing w:after="0" w:line="252" w:lineRule="auto"/>
        <w:ind w:firstLine="709"/>
        <w:contextualSpacing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результатам рассмотрения заявления об исправлении опечаток и (или) ошибок  специалистом  администрации в течени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1 рабочего дня:</w:t>
      </w:r>
    </w:p>
    <w:p w:rsidR="00B600F1" w:rsidRDefault="00D86532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решение об исправлении опечаток и (или) ошибок, </w:t>
      </w:r>
      <w:r>
        <w:rPr>
          <w:rFonts w:ascii="Times New Roman" w:hAnsi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B600F1" w:rsidRDefault="00D86532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>
        <w:rPr>
          <w:rFonts w:ascii="Times New Roman" w:hAnsi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>
        <w:rPr>
          <w:rFonts w:ascii="Times New Roman" w:hAnsi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00F1" w:rsidRDefault="00D86532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Исправление опечаток и (или) ошибок, </w:t>
      </w:r>
      <w:r>
        <w:rPr>
          <w:rFonts w:ascii="Times New Roman" w:hAnsi="Times New Roman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специалистом администрации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 рабочего дня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B600F1" w:rsidRDefault="00D86532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исправлении опечаток и (или) ошибок</w:t>
      </w:r>
      <w:r>
        <w:rPr>
          <w:rFonts w:ascii="Times New Roman" w:hAnsi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допускается:</w:t>
      </w:r>
    </w:p>
    <w:p w:rsidR="00B600F1" w:rsidRDefault="00D86532">
      <w:pPr>
        <w:numPr>
          <w:ilvl w:val="0"/>
          <w:numId w:val="5"/>
        </w:numPr>
        <w:spacing w:after="0" w:line="252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B600F1" w:rsidRDefault="00D86532">
      <w:pPr>
        <w:numPr>
          <w:ilvl w:val="0"/>
          <w:numId w:val="5"/>
        </w:numPr>
        <w:spacing w:after="0" w:line="252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3.7.4. Критерием принятия решения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 исправлении опечаток и (или) ошибок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наличие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3.7.5. Максимальный срок исполнения административной услуги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составляет не более 2 рабочих дней   со дня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поступления 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  заявления об исправлении опечаток и (или) ошибок.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3.7.6. Результатом процедуры является:</w:t>
      </w:r>
    </w:p>
    <w:p w:rsidR="00B600F1" w:rsidRDefault="00D86532">
      <w:pPr>
        <w:numPr>
          <w:ilvl w:val="0"/>
          <w:numId w:val="6"/>
        </w:numPr>
        <w:spacing w:after="0" w:line="252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B600F1" w:rsidRDefault="00D86532">
      <w:pPr>
        <w:numPr>
          <w:ilvl w:val="0"/>
          <w:numId w:val="7"/>
        </w:numPr>
        <w:spacing w:after="0" w:line="252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мотивированный отказ в исправлении </w:t>
      </w:r>
      <w:r>
        <w:rPr>
          <w:rFonts w:ascii="Times New Roman" w:hAnsi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3.6 настоящего Регламента.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3.7.7.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Формы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исполнением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административного регламента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9" w:name="Par368"/>
      <w:bookmarkEnd w:id="19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Текущий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услуги, осуществляет  руководителем Органа.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деятельностью Органа по предоставлению муниципальной услуги осуществляется  руководителем органа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0" w:name="Par377"/>
      <w:bookmarkEnd w:id="2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Контроль полноты и качества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 1  раза  в  3 года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1" w:name="Par387"/>
      <w:bookmarkEnd w:id="21"/>
      <w:r>
        <w:rPr>
          <w:rFonts w:ascii="Times New Roman" w:hAnsi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4.6. Должностные лица, ответственные за предоставление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услуги, несут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B600F1" w:rsidRDefault="00D865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B600F1" w:rsidRDefault="00D865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B600F1" w:rsidRDefault="00D865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B600F1" w:rsidRDefault="00D865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3) за соблюдение прав субъектов персональных данных, за соблюдение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2" w:name="Par394"/>
      <w:bookmarkEnd w:id="22"/>
      <w:r>
        <w:rPr>
          <w:rFonts w:ascii="Times New Roman" w:hAnsi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предоставлением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 стороны граждан, их объединений и организаций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23" w:name="Par402"/>
      <w:bookmarkEnd w:id="23"/>
      <w:r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B600F1" w:rsidRDefault="00B600F1">
      <w:pPr>
        <w:spacing w:after="0" w:line="240" w:lineRule="auto"/>
        <w:ind w:firstLine="708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B600F1" w:rsidRDefault="00B600F1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Органа, должностных лиц Органа либо муниципального служащего в досудебном порядке.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актами Республики Коми, муниципальными правовыми актами; 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Орган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, предоставляющий муниципальную услугу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spacing w:after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5.3. </w:t>
      </w:r>
      <w:r>
        <w:rPr>
          <w:rFonts w:ascii="Times New Roman" w:hAnsi="Times New Roman"/>
          <w:sz w:val="24"/>
          <w:szCs w:val="24"/>
        </w:rPr>
        <w:t xml:space="preserve">Жалоба подается в письменной форме на бумажном носителе, в электронной форме в  администрации  сельского поселения  «Ижма». Жалобы на решения, принятые руководителем рассматриваются  </w:t>
      </w:r>
      <w:r>
        <w:rPr>
          <w:rFonts w:ascii="Times New Roman" w:hAnsi="Times New Roman"/>
          <w:iCs/>
          <w:sz w:val="24"/>
          <w:szCs w:val="24"/>
        </w:rPr>
        <w:t>непосредственно руководителем данного органа</w:t>
      </w:r>
      <w:r>
        <w:rPr>
          <w:rFonts w:ascii="Times New Roman" w:hAnsi="Times New Roman"/>
          <w:sz w:val="24"/>
          <w:szCs w:val="24"/>
        </w:rPr>
        <w:t>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качестве документа, подтверждающего полномочия представителя, может быть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представлена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5.9.В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 в органы прокуратуры.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5.11.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5 рабочих дней со дня ее регистрации. 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5.13. По результатам рассмотрения жалобы Орган, принимает одно из следующих решений: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отказывает в удовлетворении жалобы.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Указанное решение принимается в форме акта &lt;</w:t>
      </w:r>
      <w:r>
        <w:rPr>
          <w:rFonts w:ascii="Times New Roman" w:hAnsi="Times New Roman"/>
          <w:i/>
          <w:sz w:val="24"/>
          <w:szCs w:val="24"/>
          <w:lang w:eastAsia="ru-RU"/>
        </w:rPr>
        <w:t>указать наименование Органа&gt;.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5.14. Основаниями для отказа в удовлетворении жалобы являются: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5.15.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B600F1" w:rsidRDefault="00B600F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B600F1" w:rsidRDefault="00B60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B600F1" w:rsidRDefault="00D86532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B600F1" w:rsidRDefault="00D86532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официальных сайтах Органа, МФЦ;</w:t>
      </w:r>
    </w:p>
    <w:p w:rsidR="00B600F1" w:rsidRDefault="00D86532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B600F1" w:rsidRDefault="00D86532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B600F1" w:rsidRDefault="00D865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B600F1" w:rsidRDefault="00D86532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B600F1" w:rsidRDefault="00D86532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B600F1" w:rsidRDefault="00D86532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B600F1" w:rsidRDefault="00D86532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B600F1" w:rsidRDefault="00D86532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widowControl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B600F1" w:rsidRDefault="00D86532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B600F1" w:rsidRDefault="00D86532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B600F1" w:rsidRDefault="00D86532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>Присвоение, изменение и аннулирование адреса объекту адресации на территории муниципального образования</w:t>
      </w:r>
      <w:r>
        <w:rPr>
          <w:rFonts w:ascii="Times New Roman" w:hAnsi="Times New Roman"/>
          <w:sz w:val="24"/>
          <w:szCs w:val="24"/>
        </w:rPr>
        <w:t>»</w:t>
      </w:r>
    </w:p>
    <w:p w:rsidR="00B600F1" w:rsidRDefault="00B600F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600F1" w:rsidRDefault="00D865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24" w:name="Par779"/>
      <w:bookmarkEnd w:id="24"/>
      <w:r>
        <w:rPr>
          <w:rFonts w:ascii="Times New Roman" w:hAnsi="Times New Roman"/>
          <w:b/>
          <w:sz w:val="24"/>
          <w:szCs w:val="24"/>
        </w:rPr>
        <w:t>Информация о месте нахождения, графике работы и справочные телефоны администрации сельского поселения «Ижма»</w:t>
      </w:r>
    </w:p>
    <w:tbl>
      <w:tblPr>
        <w:tblW w:w="9645" w:type="dxa"/>
        <w:tblInd w:w="-2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4990"/>
        <w:gridCol w:w="4655"/>
      </w:tblGrid>
      <w:tr w:rsidR="00B600F1">
        <w:trPr>
          <w:trHeight w:val="535"/>
        </w:trPr>
        <w:tc>
          <w:tcPr>
            <w:tcW w:w="4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Почтовый адрес для направления корреспонденции</w:t>
            </w:r>
          </w:p>
        </w:tc>
        <w:tc>
          <w:tcPr>
            <w:tcW w:w="4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suppressAutoHyphens/>
              <w:spacing w:after="0"/>
              <w:ind w:left="74"/>
              <w:textAlignment w:val="baseline"/>
              <w:rPr>
                <w:rFonts w:ascii="Times New Roman" w:eastAsia="Lucida Sans Unicode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 xml:space="preserve">169462, Республика Коми, </w:t>
            </w: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Ижемский</w:t>
            </w:r>
            <w:proofErr w:type="spellEnd"/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 xml:space="preserve"> район, с. Ижма, ул. Советская, д. 57</w:t>
            </w:r>
            <w:proofErr w:type="gramEnd"/>
          </w:p>
        </w:tc>
      </w:tr>
      <w:tr w:rsidR="00B600F1">
        <w:tc>
          <w:tcPr>
            <w:tcW w:w="4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Фактический адрес месторасположения</w:t>
            </w:r>
          </w:p>
        </w:tc>
        <w:tc>
          <w:tcPr>
            <w:tcW w:w="4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uppressAutoHyphens/>
              <w:spacing w:after="0"/>
              <w:ind w:left="74"/>
              <w:jc w:val="both"/>
              <w:textAlignment w:val="baseline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169462, Республика Коми,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Ижемский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район, с. Ижма, ул. Советская, д. 57</w:t>
            </w:r>
            <w:proofErr w:type="gramEnd"/>
          </w:p>
        </w:tc>
      </w:tr>
      <w:tr w:rsidR="00B600F1">
        <w:trPr>
          <w:trHeight w:val="525"/>
        </w:trPr>
        <w:tc>
          <w:tcPr>
            <w:tcW w:w="4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Адрес электронной почты для направления корреспонденции</w:t>
            </w:r>
          </w:p>
        </w:tc>
        <w:tc>
          <w:tcPr>
            <w:tcW w:w="4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suppressAutoHyphens/>
              <w:spacing w:after="0"/>
              <w:ind w:firstLine="74"/>
              <w:textAlignment w:val="baseline"/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  <w:lang w:val="en-US" w:eastAsia="ar-SA"/>
              </w:rPr>
              <w:t>sp-izhma</w:t>
            </w:r>
            <w:proofErr w:type="spellEnd"/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@</w:t>
            </w: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  <w:lang w:val="en-US" w:eastAsia="ar-SA"/>
              </w:rPr>
              <w:t>yandex</w:t>
            </w:r>
            <w:proofErr w:type="spellEnd"/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.</w:t>
            </w: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  <w:lang w:val="en-US" w:eastAsia="ar-SA"/>
              </w:rPr>
              <w:t>ru</w:t>
            </w:r>
            <w:proofErr w:type="spellEnd"/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B600F1">
        <w:trPr>
          <w:trHeight w:val="307"/>
        </w:trPr>
        <w:tc>
          <w:tcPr>
            <w:tcW w:w="4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Телефон для справок</w:t>
            </w:r>
          </w:p>
        </w:tc>
        <w:tc>
          <w:tcPr>
            <w:tcW w:w="4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suppressAutoHyphens/>
              <w:spacing w:after="0"/>
              <w:ind w:firstLine="74"/>
              <w:textAlignment w:val="baseline"/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8(82140)94282</w:t>
            </w:r>
          </w:p>
        </w:tc>
      </w:tr>
      <w:tr w:rsidR="00B600F1">
        <w:trPr>
          <w:trHeight w:val="540"/>
        </w:trPr>
        <w:tc>
          <w:tcPr>
            <w:tcW w:w="4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4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suppressAutoHyphens/>
              <w:spacing w:after="0"/>
              <w:ind w:firstLine="74"/>
              <w:textAlignment w:val="baseline"/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8(82140)94282</w:t>
            </w:r>
          </w:p>
        </w:tc>
      </w:tr>
      <w:tr w:rsidR="00B600F1">
        <w:trPr>
          <w:trHeight w:val="250"/>
        </w:trPr>
        <w:tc>
          <w:tcPr>
            <w:tcW w:w="4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Официальный сайт в сети Интернет </w:t>
            </w:r>
          </w:p>
        </w:tc>
        <w:tc>
          <w:tcPr>
            <w:tcW w:w="4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hd w:val="clear" w:color="auto" w:fill="FFFFFF"/>
              <w:suppressAutoHyphens/>
              <w:spacing w:after="0" w:line="360" w:lineRule="auto"/>
              <w:ind w:firstLine="74"/>
              <w:textAlignment w:val="baseline"/>
              <w:rPr>
                <w:rFonts w:eastAsia="Lucida Sans Unicode" w:cs="Tahoma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Lucida Sans Unicode" w:hAnsi="Times New Roman"/>
                <w:sz w:val="24"/>
                <w:szCs w:val="24"/>
                <w:lang w:val="en-US" w:eastAsia="ar-SA"/>
              </w:rPr>
              <w:t>www</w:t>
            </w:r>
            <w:proofErr w:type="gramEnd"/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  <w:lang w:val="en-US" w:eastAsia="ar-SA"/>
              </w:rPr>
              <w:t>izhma</w:t>
            </w:r>
            <w:proofErr w:type="spellEnd"/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.</w:t>
            </w: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  <w:lang w:val="en-US" w:eastAsia="ar-SA"/>
              </w:rPr>
              <w:t>ru</w:t>
            </w:r>
            <w:proofErr w:type="spellEnd"/>
          </w:p>
        </w:tc>
      </w:tr>
      <w:tr w:rsidR="00B600F1">
        <w:tc>
          <w:tcPr>
            <w:tcW w:w="4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ФИО и должность руководителя органа</w:t>
            </w:r>
          </w:p>
        </w:tc>
        <w:tc>
          <w:tcPr>
            <w:tcW w:w="4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" w:type="dxa"/>
            </w:tcMar>
          </w:tcPr>
          <w:p w:rsidR="00B600F1" w:rsidRDefault="00D86532">
            <w:pPr>
              <w:widowControl w:val="0"/>
              <w:shd w:val="clear" w:color="auto" w:fill="FFFFFF"/>
              <w:suppressAutoHyphens/>
              <w:spacing w:after="0"/>
              <w:ind w:firstLine="74"/>
              <w:textAlignment w:val="baseline"/>
              <w:rPr>
                <w:rFonts w:eastAsia="Lucida Sans Unicode" w:cs="Tahoma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Истомин Игорь Николаевич, глава сельского поселения «Ижма»</w:t>
            </w:r>
          </w:p>
        </w:tc>
      </w:tr>
    </w:tbl>
    <w:p w:rsidR="00B600F1" w:rsidRDefault="00D86532">
      <w:pPr>
        <w:widowControl w:val="0"/>
        <w:suppressAutoHyphens/>
        <w:spacing w:after="0" w:line="360" w:lineRule="auto"/>
        <w:ind w:firstLine="284"/>
        <w:jc w:val="center"/>
        <w:textAlignment w:val="baseline"/>
        <w:rPr>
          <w:rFonts w:ascii="Times New Roman" w:eastAsia="SimSun" w:hAnsi="Times New Roman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sz w:val="24"/>
          <w:szCs w:val="24"/>
          <w:lang w:eastAsia="ar-SA"/>
        </w:rPr>
        <w:t>График работы  администрации сельского поселения «Ижма»</w:t>
      </w: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220"/>
        <w:gridCol w:w="3203"/>
        <w:gridCol w:w="3143"/>
      </w:tblGrid>
      <w:tr w:rsidR="00B600F1"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ab/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3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B600F1"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Понедельник - четверг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30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17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(13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14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30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17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</w:p>
        </w:tc>
      </w:tr>
      <w:tr w:rsidR="00B600F1"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16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(13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14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16</w:t>
            </w:r>
            <w:r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</w:p>
        </w:tc>
      </w:tr>
      <w:tr w:rsidR="00B600F1"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Суббота - воскресенье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выходной</w:t>
            </w:r>
          </w:p>
        </w:tc>
        <w:tc>
          <w:tcPr>
            <w:tcW w:w="3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выходной</w:t>
            </w:r>
          </w:p>
        </w:tc>
      </w:tr>
    </w:tbl>
    <w:p w:rsidR="00B600F1" w:rsidRDefault="00B600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600F1" w:rsidRDefault="00D86532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  <w:r>
        <w:rPr>
          <w:rFonts w:ascii="Times New Roman" w:eastAsia="SimSun" w:hAnsi="Times New Roman"/>
          <w:b/>
          <w:sz w:val="24"/>
          <w:szCs w:val="24"/>
          <w:lang w:eastAsia="ru-RU"/>
        </w:rPr>
        <w:t xml:space="preserve">Общая информация о муниципальном автономном учреждении   </w:t>
      </w:r>
    </w:p>
    <w:p w:rsidR="00B600F1" w:rsidRDefault="00D86532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SimSun" w:hAnsi="Times New Roman"/>
          <w:b/>
          <w:sz w:val="24"/>
          <w:szCs w:val="24"/>
          <w:lang w:eastAsia="ru-RU"/>
        </w:rPr>
        <w:t xml:space="preserve">«Территориальный отдел ГАУ РК  «МФЦ»  по  </w:t>
      </w:r>
      <w:proofErr w:type="spellStart"/>
      <w:r>
        <w:rPr>
          <w:rFonts w:ascii="Times New Roman" w:eastAsia="SimSun" w:hAnsi="Times New Roman"/>
          <w:b/>
          <w:sz w:val="24"/>
          <w:szCs w:val="24"/>
          <w:lang w:eastAsia="ru-RU"/>
        </w:rPr>
        <w:t>Ижемскому</w:t>
      </w:r>
      <w:proofErr w:type="spellEnd"/>
      <w:r>
        <w:rPr>
          <w:rFonts w:ascii="Times New Roman" w:eastAsia="SimSun" w:hAnsi="Times New Roman"/>
          <w:b/>
          <w:sz w:val="24"/>
          <w:szCs w:val="24"/>
          <w:lang w:eastAsia="ru-RU"/>
        </w:rPr>
        <w:t xml:space="preserve"> району» </w:t>
      </w: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990"/>
        <w:gridCol w:w="4576"/>
      </w:tblGrid>
      <w:tr w:rsidR="00B600F1"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4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169460, Республика Коми,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Ижемский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район, с. Ижма,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д.45</w:t>
            </w:r>
          </w:p>
        </w:tc>
      </w:tr>
      <w:tr w:rsidR="00B600F1"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4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169460, Республика Коми,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Ижемский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район, с. Ижма,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д.45</w:t>
            </w:r>
          </w:p>
        </w:tc>
      </w:tr>
      <w:tr w:rsidR="00B600F1"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4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izhemsky@mydocuments11.ru</w:t>
            </w:r>
          </w:p>
        </w:tc>
      </w:tr>
      <w:tr w:rsidR="00B600F1"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4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pStyle w:val="3"/>
              <w:shd w:val="clear" w:color="auto" w:fill="FFFFFF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</w:rPr>
              <w:t>8(82140) 94454</w:t>
            </w:r>
          </w:p>
        </w:tc>
      </w:tr>
      <w:tr w:rsidR="00B600F1"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Телефон-автоинформатор</w:t>
            </w:r>
          </w:p>
        </w:tc>
        <w:tc>
          <w:tcPr>
            <w:tcW w:w="4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B600F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4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www.mydocuments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B600F1"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4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600F1" w:rsidRDefault="00D8653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– Трубина Виталия Леонидовна</w:t>
            </w:r>
          </w:p>
        </w:tc>
      </w:tr>
    </w:tbl>
    <w:p w:rsidR="00B600F1" w:rsidRDefault="00D865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График работы по приему заявителей на базе МФЦ</w:t>
      </w:r>
    </w:p>
    <w:tbl>
      <w:tblPr>
        <w:tblW w:w="957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B600F1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Часы работы</w:t>
            </w:r>
          </w:p>
        </w:tc>
      </w:tr>
      <w:tr w:rsidR="00B600F1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8.00-14.00</w:t>
            </w:r>
          </w:p>
        </w:tc>
      </w:tr>
      <w:tr w:rsidR="00B600F1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13.00-19.00</w:t>
            </w:r>
          </w:p>
        </w:tc>
      </w:tr>
      <w:tr w:rsidR="00B600F1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8.00-14.00</w:t>
            </w:r>
          </w:p>
        </w:tc>
      </w:tr>
      <w:tr w:rsidR="00B600F1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13.00-19.00</w:t>
            </w:r>
          </w:p>
        </w:tc>
      </w:tr>
      <w:tr w:rsidR="00B600F1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8.00-14.00</w:t>
            </w:r>
          </w:p>
        </w:tc>
      </w:tr>
      <w:tr w:rsidR="00B600F1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выходной</w:t>
            </w:r>
          </w:p>
        </w:tc>
      </w:tr>
      <w:tr w:rsidR="00B600F1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600F1" w:rsidRDefault="00D865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выходной</w:t>
            </w:r>
          </w:p>
        </w:tc>
      </w:tr>
    </w:tbl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B600F1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B600F1" w:rsidRDefault="00D8653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 «Присвоение, изменение и аннулирование адреса объекту адресации на территории муниципального образования»</w:t>
      </w:r>
    </w:p>
    <w:p w:rsidR="00B600F1" w:rsidRDefault="00B60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00F1" w:rsidRDefault="00B600F1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1"/>
        <w:gridCol w:w="437"/>
        <w:gridCol w:w="2504"/>
        <w:gridCol w:w="420"/>
        <w:gridCol w:w="503"/>
        <w:gridCol w:w="532"/>
        <w:gridCol w:w="1371"/>
        <w:gridCol w:w="346"/>
        <w:gridCol w:w="435"/>
        <w:gridCol w:w="548"/>
        <w:gridCol w:w="1992"/>
      </w:tblGrid>
      <w:tr w:rsidR="00B600F1">
        <w:tc>
          <w:tcPr>
            <w:tcW w:w="631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B600F1">
        <w:tc>
          <w:tcPr>
            <w:tcW w:w="9638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9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принято</w:t>
            </w:r>
          </w:p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регистрационный номер _______________</w:t>
            </w:r>
          </w:p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листов заявления ___________</w:t>
            </w:r>
          </w:p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прилагаемых документов ____,</w:t>
            </w:r>
          </w:p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оригиналов ___, копий ____, количество листов в оригиналах ____, копиях ____</w:t>
            </w:r>
          </w:p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ФИО должностного лица ________________</w:t>
            </w:r>
          </w:p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подпись должностного лица ____________</w:t>
            </w:r>
          </w:p>
        </w:tc>
      </w:tr>
      <w:tr w:rsidR="00B600F1">
        <w:trPr>
          <w:trHeight w:val="322"/>
        </w:trPr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----------------------------------------</w:t>
            </w:r>
          </w:p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органа местного самоуправления, органа</w:t>
            </w:r>
            <w:proofErr w:type="gramEnd"/>
          </w:p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</w:t>
            </w:r>
          </w:p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"__" ____________ ____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600F1">
        <w:tc>
          <w:tcPr>
            <w:tcW w:w="5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08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Прошу в отношении объекта адресации: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Вид: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Объект незавершенного строительства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08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Присвоить адрес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связи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из земель, находящихся в государственной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или муниципальной собственности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 путем раздела земельного участка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раздел которого осуществляется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участка путем объединения земельных участков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объединяемых земельных участков</w:t>
            </w: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Кадастровый номер объединяемого земельного участка </w:t>
            </w:r>
            <w:hyperlink w:anchor="Par521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&lt;1&gt;</w:t>
              </w:r>
            </w:hyperlink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объединяемого земельного участка </w:t>
            </w:r>
            <w:hyperlink w:anchor="Par521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&lt;1&gt;</w:t>
              </w:r>
            </w:hyperlink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600F1" w:rsidRDefault="00B600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"/>
        <w:gridCol w:w="435"/>
        <w:gridCol w:w="3415"/>
        <w:gridCol w:w="1943"/>
        <w:gridCol w:w="1331"/>
        <w:gridCol w:w="1993"/>
      </w:tblGrid>
      <w:tr w:rsidR="00B600F1">
        <w:tc>
          <w:tcPr>
            <w:tcW w:w="631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B600F1">
        <w:tc>
          <w:tcPr>
            <w:tcW w:w="96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 путем выдела из земельного участка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из которого осуществляется выдел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 путем перераспределения земельных участков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земельных участков, которые перераспределяются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Кадастровый номер земельного участка, который перераспределяется </w:t>
            </w:r>
            <w:hyperlink w:anchor="Par522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земельного участка, который перераспределяется </w:t>
            </w:r>
            <w:hyperlink w:anchor="Par522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&lt;2&gt;</w:t>
              </w:r>
            </w:hyperlink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Строительством, реконструкцией здания, сооружения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помещения</w:t>
            </w: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600F1" w:rsidRDefault="00B600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7" w:type="dxa"/>
        <w:tblInd w:w="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1"/>
        <w:gridCol w:w="426"/>
        <w:gridCol w:w="444"/>
        <w:gridCol w:w="2208"/>
        <w:gridCol w:w="617"/>
        <w:gridCol w:w="341"/>
        <w:gridCol w:w="301"/>
        <w:gridCol w:w="371"/>
        <w:gridCol w:w="1057"/>
        <w:gridCol w:w="336"/>
        <w:gridCol w:w="994"/>
        <w:gridCol w:w="552"/>
        <w:gridCol w:w="1439"/>
      </w:tblGrid>
      <w:tr w:rsidR="00B600F1">
        <w:tc>
          <w:tcPr>
            <w:tcW w:w="63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B600F1">
        <w:tc>
          <w:tcPr>
            <w:tcW w:w="9636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помещени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 в здании, сооружении путем раздела здания, сооружения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жилого помещения</w:t>
            </w:r>
          </w:p>
        </w:tc>
        <w:tc>
          <w:tcPr>
            <w:tcW w:w="361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помещений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нежилого помещения</w:t>
            </w:r>
          </w:p>
        </w:tc>
        <w:tc>
          <w:tcPr>
            <w:tcW w:w="361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помещений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здания, сооружения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здания, сооружения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помещени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 в здании, сооружении путем раздела помещения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Назначение помещения (жилое (нежилое) помещение) </w:t>
            </w:r>
            <w:hyperlink w:anchor="Par523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&lt;3&gt;</w:t>
              </w:r>
            </w:hyperlink>
          </w:p>
        </w:tc>
        <w:tc>
          <w:tcPr>
            <w:tcW w:w="30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помещения </w:t>
            </w:r>
            <w:hyperlink w:anchor="Par523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&lt;3&gt;</w:t>
              </w:r>
            </w:hyperlink>
          </w:p>
        </w:tc>
        <w:tc>
          <w:tcPr>
            <w:tcW w:w="2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помещений </w:t>
            </w:r>
            <w:hyperlink w:anchor="Par523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&lt;3&gt;</w:t>
              </w:r>
            </w:hyperlink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помещения, раздел которого осуществляется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помещения, раздел которого осуществляется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6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нежилого помещения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объединяемых помещений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Кадастровый номер объединяемого помещения </w:t>
            </w:r>
            <w:hyperlink w:anchor="Par524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&lt;4&gt;</w:t>
              </w:r>
            </w:hyperlink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объединяемого помещения </w:t>
            </w:r>
            <w:hyperlink w:anchor="Par524" w:history="1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&lt;4&gt;</w:t>
              </w:r>
            </w:hyperlink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6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нежилого помещения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помещений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здания, сооружения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здания, сооружения</w:t>
            </w: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600F1" w:rsidRDefault="00B600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432"/>
        <w:gridCol w:w="3255"/>
        <w:gridCol w:w="2091"/>
        <w:gridCol w:w="1331"/>
        <w:gridCol w:w="1994"/>
      </w:tblGrid>
      <w:tr w:rsidR="00B600F1">
        <w:tc>
          <w:tcPr>
            <w:tcW w:w="63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B600F1">
        <w:tc>
          <w:tcPr>
            <w:tcW w:w="63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1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Аннулировать адрес объекта адресации:</w:t>
            </w: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страны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поселения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внутригородского района городского округа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 земельного участка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и номер помещения, расположенного в здании или сооружении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связи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Прекращением существования объекта адресации</w:t>
            </w: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14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пунктах 1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hyperlink r:id="rId15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none"/>
                  <w:lang w:eastAsia="ru-RU"/>
                </w:rPr>
                <w:t>3 части 2 статьи 27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2011, N 1, ст. 47; N 49, ст. 7061; N 50, ст. 7365; 2012, N 31, ст. 4322; 2013, N 30, ст. 4083; официальный интернет-портал правовой информации www.pravo.gov.ru, 23 декабря 2014 г.)</w:t>
            </w:r>
            <w:proofErr w:type="gramEnd"/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Присвоением объекту адресации нового адреса</w:t>
            </w: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600F1" w:rsidRDefault="00B600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448"/>
        <w:gridCol w:w="421"/>
        <w:gridCol w:w="419"/>
        <w:gridCol w:w="776"/>
        <w:gridCol w:w="1269"/>
        <w:gridCol w:w="150"/>
        <w:gridCol w:w="550"/>
        <w:gridCol w:w="354"/>
        <w:gridCol w:w="1012"/>
        <w:gridCol w:w="359"/>
        <w:gridCol w:w="468"/>
        <w:gridCol w:w="862"/>
        <w:gridCol w:w="551"/>
        <w:gridCol w:w="1441"/>
      </w:tblGrid>
      <w:tr w:rsidR="00B600F1">
        <w:tc>
          <w:tcPr>
            <w:tcW w:w="631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B600F1">
        <w:tc>
          <w:tcPr>
            <w:tcW w:w="9638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0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лицо:</w:t>
            </w:r>
          </w:p>
        </w:tc>
      </w:tr>
      <w:tr w:rsidR="00B600F1"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отчество (полностью) (при наличии):</w:t>
            </w:r>
          </w:p>
        </w:tc>
        <w:tc>
          <w:tcPr>
            <w:tcW w:w="1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 (при наличии):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серия:</w:t>
            </w:r>
          </w:p>
        </w:tc>
        <w:tc>
          <w:tcPr>
            <w:tcW w:w="1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выдачи:</w:t>
            </w:r>
          </w:p>
        </w:tc>
        <w:tc>
          <w:tcPr>
            <w:tcW w:w="36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"__" ______ ____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28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B600F1"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наименование:</w:t>
            </w:r>
          </w:p>
        </w:tc>
        <w:tc>
          <w:tcPr>
            <w:tcW w:w="559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9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 (для российского юридического лица):</w:t>
            </w:r>
          </w:p>
        </w:tc>
        <w:tc>
          <w:tcPr>
            <w:tcW w:w="46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КПП (для российского юридического лица):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"__" ________ ____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27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Вещное право на объект адресации:</w:t>
            </w:r>
          </w:p>
        </w:tc>
      </w:tr>
      <w:tr w:rsidR="00B600F1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 собственности</w:t>
            </w:r>
          </w:p>
        </w:tc>
      </w:tr>
      <w:tr w:rsidR="00B600F1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 хозяйственного ведения имуществом на объект адресации</w:t>
            </w:r>
          </w:p>
        </w:tc>
      </w:tr>
      <w:tr w:rsidR="00B600F1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 оперативного управления имуществом на объект адресации</w:t>
            </w:r>
          </w:p>
        </w:tc>
      </w:tr>
      <w:tr w:rsidR="00B600F1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 пожизненно наследуемого владения земельным участком</w:t>
            </w:r>
          </w:p>
        </w:tc>
      </w:tr>
      <w:tr w:rsidR="00B600F1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 постоянного (бессрочного) пользования земельным участком</w:t>
            </w:r>
          </w:p>
        </w:tc>
      </w:tr>
      <w:tr w:rsidR="00B600F1"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80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многофункциональном центре</w:t>
            </w:r>
          </w:p>
        </w:tc>
      </w:tr>
      <w:tr w:rsidR="00B600F1"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Почтовым отправлением по адресу:</w:t>
            </w:r>
          </w:p>
        </w:tc>
        <w:tc>
          <w:tcPr>
            <w:tcW w:w="5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B600F1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личном кабинете федеральной информационной адресной системы</w:t>
            </w:r>
          </w:p>
        </w:tc>
      </w:tr>
      <w:tr w:rsidR="00B600F1"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80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Расписку в получении документов прошу:</w:t>
            </w: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Выдать лично</w:t>
            </w:r>
          </w:p>
        </w:tc>
        <w:tc>
          <w:tcPr>
            <w:tcW w:w="7016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Расписка получена: ___________________________________</w:t>
            </w:r>
          </w:p>
          <w:p w:rsidR="00B600F1" w:rsidRDefault="00D86532">
            <w:pPr>
              <w:spacing w:after="0" w:line="240" w:lineRule="auto"/>
              <w:ind w:left="300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(подпись заявителя)</w:t>
            </w:r>
          </w:p>
        </w:tc>
      </w:tr>
      <w:tr w:rsidR="00B600F1"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Направить почтовым отправлением по адресу:</w:t>
            </w:r>
          </w:p>
        </w:tc>
        <w:tc>
          <w:tcPr>
            <w:tcW w:w="5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направлять</w:t>
            </w:r>
          </w:p>
        </w:tc>
      </w:tr>
    </w:tbl>
    <w:p w:rsidR="00B600F1" w:rsidRDefault="00B600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8" w:type="dxa"/>
        <w:tblInd w:w="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432"/>
        <w:gridCol w:w="405"/>
        <w:gridCol w:w="2520"/>
        <w:gridCol w:w="164"/>
        <w:gridCol w:w="850"/>
        <w:gridCol w:w="450"/>
        <w:gridCol w:w="571"/>
        <w:gridCol w:w="388"/>
        <w:gridCol w:w="447"/>
        <w:gridCol w:w="884"/>
        <w:gridCol w:w="510"/>
        <w:gridCol w:w="1481"/>
      </w:tblGrid>
      <w:tr w:rsidR="00B600F1">
        <w:tc>
          <w:tcPr>
            <w:tcW w:w="63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B600F1">
        <w:tc>
          <w:tcPr>
            <w:tcW w:w="963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Собственник объекта адресации или лицо, обладающее иным вещным правом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объект адресации</w:t>
            </w: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B600F1">
        <w:tc>
          <w:tcPr>
            <w:tcW w:w="5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лицо: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фамилия:</w:t>
            </w:r>
          </w:p>
        </w:tc>
        <w:tc>
          <w:tcPr>
            <w:tcW w:w="20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имя (полностью):</w:t>
            </w:r>
          </w:p>
        </w:tc>
        <w:tc>
          <w:tcPr>
            <w:tcW w:w="22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 (при наличии):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удостоверяющий личность:</w:t>
            </w:r>
          </w:p>
        </w:tc>
        <w:tc>
          <w:tcPr>
            <w:tcW w:w="20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вид:</w:t>
            </w:r>
          </w:p>
        </w:tc>
        <w:tc>
          <w:tcPr>
            <w:tcW w:w="22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выдачи:</w:t>
            </w:r>
          </w:p>
        </w:tc>
        <w:tc>
          <w:tcPr>
            <w:tcW w:w="37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"__" ______ ____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287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28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КПП (для российского юридического лица):</w:t>
            </w:r>
          </w:p>
        </w:tc>
        <w:tc>
          <w:tcPr>
            <w:tcW w:w="473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 (для российского юридического лица):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28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"__" _________ ____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27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28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Документы, прилагаемые к заявлению: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Оригинал в количестве ___ экз., на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Копия в количестве ___ экз., на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Оригинал в количестве ___ экз., на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Копия в количестве ___ экз., на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Оригинал в количестве ___ экз., на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Копия в количестве ___ экз., на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600F1">
        <w:tc>
          <w:tcPr>
            <w:tcW w:w="5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Примечание:</w:t>
            </w: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600F1" w:rsidRDefault="00B600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5"/>
        <w:gridCol w:w="2358"/>
        <w:gridCol w:w="3390"/>
        <w:gridCol w:w="1363"/>
        <w:gridCol w:w="1993"/>
      </w:tblGrid>
      <w:tr w:rsidR="00B600F1">
        <w:tc>
          <w:tcPr>
            <w:tcW w:w="62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B600F1">
        <w:tc>
          <w:tcPr>
            <w:tcW w:w="62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Подтверждаю свое согласие, а также согласие представляемого мною лица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автоматизированном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режиме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Настоящим также подтверждаю, что:</w:t>
            </w:r>
          </w:p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сведения, указанные в настоящем заявлении, на дату представления заявления достоверны;</w:t>
            </w:r>
          </w:p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представленные правоустанавливающи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</w:p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(инициалы, фамилия)</w:t>
            </w:r>
          </w:p>
        </w:tc>
        <w:tc>
          <w:tcPr>
            <w:tcW w:w="33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:rsidR="00B600F1" w:rsidRDefault="00D865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"__" ___________ ____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D865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Отметка специалиста, принявшего заявление и приложенные к нему документы:</w:t>
            </w: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00F1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B600F1" w:rsidRDefault="00B60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600F1" w:rsidRDefault="00D8653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--------------------------------</w:t>
      </w:r>
    </w:p>
    <w:p w:rsidR="00B600F1" w:rsidRDefault="00D8653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5" w:name="Par521"/>
      <w:bookmarkEnd w:id="25"/>
      <w:r>
        <w:rPr>
          <w:rFonts w:ascii="Times New Roman" w:hAnsi="Times New Roman"/>
          <w:sz w:val="24"/>
          <w:szCs w:val="24"/>
          <w:lang w:eastAsia="ru-RU"/>
        </w:rPr>
        <w:t>&lt;1&gt; Строка дублируется для каждого объединенного земельного участка.</w:t>
      </w:r>
    </w:p>
    <w:p w:rsidR="00B600F1" w:rsidRDefault="00D8653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6" w:name="Par522"/>
      <w:bookmarkEnd w:id="26"/>
      <w:r>
        <w:rPr>
          <w:rFonts w:ascii="Times New Roman" w:hAnsi="Times New Roman"/>
          <w:sz w:val="24"/>
          <w:szCs w:val="24"/>
          <w:lang w:eastAsia="ru-RU"/>
        </w:rPr>
        <w:t>&lt;2&gt; Строка дублируется для каждого перераспределенного земельного участка.</w:t>
      </w:r>
    </w:p>
    <w:p w:rsidR="00B600F1" w:rsidRDefault="00D8653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7" w:name="Par523"/>
      <w:bookmarkEnd w:id="27"/>
      <w:r>
        <w:rPr>
          <w:rFonts w:ascii="Times New Roman" w:hAnsi="Times New Roman"/>
          <w:sz w:val="24"/>
          <w:szCs w:val="24"/>
          <w:lang w:eastAsia="ru-RU"/>
        </w:rPr>
        <w:t>&lt;3&gt; Строка дублируется для каждого разделенного помещения.</w:t>
      </w:r>
    </w:p>
    <w:p w:rsidR="00B600F1" w:rsidRDefault="00D8653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8" w:name="Par524"/>
      <w:bookmarkEnd w:id="28"/>
      <w:r>
        <w:rPr>
          <w:rFonts w:ascii="Times New Roman" w:hAnsi="Times New Roman"/>
          <w:sz w:val="24"/>
          <w:szCs w:val="24"/>
          <w:lang w:eastAsia="ru-RU"/>
        </w:rPr>
        <w:t>&lt;4&gt; Строка дублируется для каждого объединенного помещения.</w:t>
      </w: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9" w:name="__UnoMark__2989_355427420"/>
      <w:bookmarkEnd w:id="29"/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B600F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0F1" w:rsidRDefault="00D8653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</w:t>
      </w:r>
    </w:p>
    <w:p w:rsidR="00B600F1" w:rsidRDefault="00D86532">
      <w:pPr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B600F1" w:rsidRDefault="00D86532">
      <w:pPr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B600F1" w:rsidRDefault="00D86532">
      <w:pPr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>Присвоение, изменение и аннулирование адреса объекту адресации на территории муниципального образования</w:t>
      </w:r>
      <w:r>
        <w:rPr>
          <w:rFonts w:ascii="Times New Roman" w:hAnsi="Times New Roman"/>
          <w:sz w:val="24"/>
          <w:szCs w:val="24"/>
        </w:rPr>
        <w:t>»</w:t>
      </w:r>
    </w:p>
    <w:p w:rsidR="00B600F1" w:rsidRDefault="00B600F1">
      <w:pPr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БЛОК-СХЕМА</w:t>
      </w:r>
    </w:p>
    <w:p w:rsidR="00B600F1" w:rsidRDefault="00D8653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B600F1" w:rsidRDefault="00D8653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3600" cy="5419725"/>
            <wp:effectExtent l="0" t="0" r="0" b="0"/>
            <wp:docPr id="1" name="Рисунок 1" descr="Сним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Снимок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0F1" w:rsidRDefault="00B600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00F1" w:rsidRDefault="00B600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00F1" w:rsidRDefault="00B600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00F1" w:rsidRDefault="00B600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00F1" w:rsidRDefault="00B600F1"/>
    <w:sectPr w:rsidR="00B600F1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16" w:rsidRDefault="00FC1D16">
      <w:pPr>
        <w:spacing w:after="0" w:line="240" w:lineRule="auto"/>
      </w:pPr>
      <w:r>
        <w:separator/>
      </w:r>
    </w:p>
  </w:endnote>
  <w:endnote w:type="continuationSeparator" w:id="0">
    <w:p w:rsidR="00FC1D16" w:rsidRDefault="00FC1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16" w:rsidRDefault="00FC1D16">
      <w:r>
        <w:separator/>
      </w:r>
    </w:p>
  </w:footnote>
  <w:footnote w:type="continuationSeparator" w:id="0">
    <w:p w:rsidR="00FC1D16" w:rsidRDefault="00FC1D16">
      <w:r>
        <w:continuationSeparator/>
      </w:r>
    </w:p>
  </w:footnote>
  <w:footnote w:id="1">
    <w:p w:rsidR="00B600F1" w:rsidRDefault="00D86532">
      <w:pPr>
        <w:pStyle w:val="af7"/>
        <w:ind w:firstLine="709"/>
        <w:jc w:val="both"/>
      </w:pPr>
      <w:r>
        <w:rPr>
          <w:rStyle w:val="ab"/>
        </w:rPr>
        <w:footnoteRef/>
      </w:r>
      <w:r>
        <w:rPr>
          <w:rStyle w:val="ab"/>
        </w:rPr>
        <w:tab/>
        <w:t>*</w:t>
      </w:r>
      <w:r>
        <w:t xml:space="preserve"> В случае</w:t>
      </w:r>
      <w:proofErr w:type="gramStart"/>
      <w:r>
        <w:t>,</w:t>
      </w:r>
      <w:proofErr w:type="gramEnd"/>
      <w:r>
        <w:t xml:space="preserve"> если муниципальная услуга не предоставляется в многофункциональных центрах предоставления государственных и муниципальных услуг, то по тексту административного регламента необходимо исключить положения, регулирующие особенность предоставления муниципальной услуги в многофункциональных центрах предоставления государственных и муниципальных услуг  (за исключением  раздела V административного регламента).</w:t>
      </w:r>
    </w:p>
    <w:p w:rsidR="00B600F1" w:rsidRDefault="00D86532">
      <w:pPr>
        <w:pStyle w:val="af7"/>
        <w:ind w:firstLine="709"/>
        <w:jc w:val="both"/>
      </w:pPr>
      <w:r>
        <w:tab/>
        <w:t>В случае</w:t>
      </w:r>
      <w:proofErr w:type="gramStart"/>
      <w:r>
        <w:t>,</w:t>
      </w:r>
      <w:proofErr w:type="gramEnd"/>
      <w:r>
        <w:t xml:space="preserve"> если муниципальная услуга не переведена в электронный вид, то необходимо исключить из административного регламента положения, предусматривающие возможность подачи документов и получения результата предоставления муниципальной услуги посредством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01A8"/>
    <w:multiLevelType w:val="multilevel"/>
    <w:tmpl w:val="7EB2DC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0E2F6D"/>
    <w:multiLevelType w:val="multilevel"/>
    <w:tmpl w:val="67E889CC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1759616A"/>
    <w:multiLevelType w:val="multilevel"/>
    <w:tmpl w:val="EDCC5E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0685F9A"/>
    <w:multiLevelType w:val="multilevel"/>
    <w:tmpl w:val="ADCCD800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292111D9"/>
    <w:multiLevelType w:val="multilevel"/>
    <w:tmpl w:val="A6104E20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32604E73"/>
    <w:multiLevelType w:val="multilevel"/>
    <w:tmpl w:val="D3CA939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A119D3"/>
    <w:multiLevelType w:val="multilevel"/>
    <w:tmpl w:val="C788310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4ADC2C13"/>
    <w:multiLevelType w:val="multilevel"/>
    <w:tmpl w:val="2EDE3FD6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52DE50AC"/>
    <w:multiLevelType w:val="multilevel"/>
    <w:tmpl w:val="29BC957C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>
    <w:nsid w:val="63C711D8"/>
    <w:multiLevelType w:val="multilevel"/>
    <w:tmpl w:val="5CF8349A"/>
    <w:lvl w:ilvl="0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0F1"/>
    <w:rsid w:val="002505E6"/>
    <w:rsid w:val="00460E9F"/>
    <w:rsid w:val="00B600F1"/>
    <w:rsid w:val="00D86532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E82"/>
    <w:pPr>
      <w:spacing w:after="200" w:line="276" w:lineRule="auto"/>
    </w:pPr>
    <w:rPr>
      <w:rFonts w:cs="Times New Roman"/>
      <w:color w:val="00000A"/>
      <w:sz w:val="22"/>
    </w:rPr>
  </w:style>
  <w:style w:type="paragraph" w:styleId="3">
    <w:name w:val="heading 3"/>
    <w:basedOn w:val="a"/>
    <w:link w:val="30"/>
    <w:uiPriority w:val="99"/>
    <w:unhideWhenUsed/>
    <w:qFormat/>
    <w:rsid w:val="00972490"/>
    <w:pPr>
      <w:keepNext/>
      <w:keepLines/>
      <w:spacing w:before="200" w:after="0"/>
      <w:outlineLvl w:val="2"/>
    </w:pPr>
    <w:rPr>
      <w:rFonts w:ascii="Cambria" w:eastAsia="SimSun" w:hAnsi="Cambria"/>
      <w:b/>
      <w:bCs/>
      <w:color w:val="4F81BD"/>
      <w:sz w:val="24"/>
      <w:szCs w:val="24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637E82"/>
    <w:rPr>
      <w:color w:val="0563C1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637E82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637E82"/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uiPriority w:val="99"/>
    <w:semiHidden/>
    <w:qFormat/>
    <w:rsid w:val="00637E82"/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uiPriority w:val="99"/>
    <w:semiHidden/>
    <w:qFormat/>
    <w:rsid w:val="00637E82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semiHidden/>
    <w:qFormat/>
    <w:rsid w:val="00637E82"/>
    <w:rPr>
      <w:rFonts w:ascii="Calibri" w:eastAsia="Calibri" w:hAnsi="Calibri" w:cs="Times New Roman"/>
    </w:rPr>
  </w:style>
  <w:style w:type="character" w:customStyle="1" w:styleId="a8">
    <w:name w:val="Текст концевой сноски Знак"/>
    <w:basedOn w:val="a0"/>
    <w:uiPriority w:val="99"/>
    <w:semiHidden/>
    <w:qFormat/>
    <w:rsid w:val="00637E82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ма примечания Знак"/>
    <w:basedOn w:val="a5"/>
    <w:uiPriority w:val="99"/>
    <w:semiHidden/>
    <w:qFormat/>
    <w:rsid w:val="00637E8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a">
    <w:name w:val="Текст выноски Знак"/>
    <w:basedOn w:val="a0"/>
    <w:uiPriority w:val="99"/>
    <w:semiHidden/>
    <w:qFormat/>
    <w:rsid w:val="00637E82"/>
    <w:rPr>
      <w:rFonts w:ascii="Tahoma" w:eastAsia="Calibri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qFormat/>
    <w:locked/>
    <w:rsid w:val="00637E82"/>
    <w:rPr>
      <w:rFonts w:ascii="Times New Roman" w:eastAsia="Times New Roman" w:hAnsi="Times New Roman" w:cs="Calibri"/>
    </w:rPr>
  </w:style>
  <w:style w:type="character" w:customStyle="1" w:styleId="464">
    <w:name w:val="Стиль 464 Знак"/>
    <w:basedOn w:val="a4"/>
    <w:link w:val="4640"/>
    <w:qFormat/>
    <w:locked/>
    <w:rsid w:val="00637E82"/>
    <w:rPr>
      <w:rFonts w:ascii="Times New Roman" w:eastAsia="Calibri" w:hAnsi="Times New Roman" w:cs="Times New Roman"/>
      <w:sz w:val="20"/>
      <w:szCs w:val="20"/>
    </w:rPr>
  </w:style>
  <w:style w:type="character" w:customStyle="1" w:styleId="1">
    <w:name w:val="Текст сноски Знак1"/>
    <w:basedOn w:val="a0"/>
    <w:link w:val="10"/>
    <w:uiPriority w:val="99"/>
    <w:semiHidden/>
    <w:qFormat/>
    <w:locked/>
    <w:rsid w:val="00637E82"/>
  </w:style>
  <w:style w:type="character" w:styleId="ab">
    <w:name w:val="footnote reference"/>
    <w:basedOn w:val="a0"/>
    <w:uiPriority w:val="99"/>
    <w:semiHidden/>
    <w:unhideWhenUsed/>
    <w:qFormat/>
    <w:rsid w:val="00637E82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qFormat/>
    <w:rsid w:val="00637E82"/>
    <w:rPr>
      <w:sz w:val="16"/>
      <w:szCs w:val="16"/>
    </w:rPr>
  </w:style>
  <w:style w:type="character" w:styleId="ad">
    <w:name w:val="endnote reference"/>
    <w:basedOn w:val="a0"/>
    <w:uiPriority w:val="99"/>
    <w:semiHidden/>
    <w:unhideWhenUsed/>
    <w:qFormat/>
    <w:rsid w:val="00637E82"/>
    <w:rPr>
      <w:vertAlign w:val="superscript"/>
    </w:rPr>
  </w:style>
  <w:style w:type="character" w:customStyle="1" w:styleId="30">
    <w:name w:val="Заголовок 3 Знак"/>
    <w:basedOn w:val="a0"/>
    <w:link w:val="3"/>
    <w:uiPriority w:val="99"/>
    <w:qFormat/>
    <w:rsid w:val="00972490"/>
    <w:rPr>
      <w:rFonts w:ascii="Cambria" w:eastAsia="SimSun" w:hAnsi="Cambria" w:cs="Times New Roman"/>
      <w:b/>
      <w:bCs/>
      <w:color w:val="4F81BD"/>
      <w:sz w:val="24"/>
      <w:szCs w:val="24"/>
      <w:lang w:val="x-none"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Times New Roman" w:hAnsi="Times New Roman" w:cs="Times New Roman"/>
      <w:sz w:val="24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ae">
    <w:name w:val="Символ сноски"/>
    <w:qFormat/>
  </w:style>
  <w:style w:type="character" w:customStyle="1" w:styleId="af">
    <w:name w:val="Привязка сноски"/>
    <w:rPr>
      <w:vertAlign w:val="superscript"/>
    </w:rPr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af1">
    <w:name w:val="Символы концевой сноски"/>
    <w:qFormat/>
  </w:style>
  <w:style w:type="character" w:customStyle="1" w:styleId="ListLabel51">
    <w:name w:val="ListLabel 51"/>
    <w:qFormat/>
    <w:rPr>
      <w:rFonts w:ascii="Times New Roman" w:hAnsi="Times New Roman" w:cs="Times New Roman"/>
      <w:sz w:val="24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ascii="Times New Roman" w:hAnsi="Times New Roman" w:cs="Symbol"/>
      <w:sz w:val="24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ascii="Times New Roman" w:hAnsi="Times New Roman" w:cs="Symbol"/>
      <w:sz w:val="24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ascii="Times New Roman" w:hAnsi="Times New Roman" w:cs="Symbol"/>
      <w:sz w:val="24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Times New Roman" w:hAnsi="Times New Roman" w:cs="Symbol"/>
      <w:sz w:val="24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f4">
    <w:name w:val="List"/>
    <w:basedOn w:val="af3"/>
    <w:rPr>
      <w:rFonts w:cs="Mang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Mangal"/>
    </w:rPr>
  </w:style>
  <w:style w:type="paragraph" w:styleId="af7">
    <w:name w:val="footnote text"/>
    <w:basedOn w:val="a"/>
  </w:style>
  <w:style w:type="paragraph" w:styleId="af8">
    <w:name w:val="annotation text"/>
    <w:basedOn w:val="a"/>
    <w:uiPriority w:val="99"/>
    <w:semiHidden/>
    <w:unhideWhenUsed/>
    <w:qFormat/>
    <w:rsid w:val="00637E82"/>
    <w:pPr>
      <w:spacing w:line="240" w:lineRule="auto"/>
    </w:pPr>
    <w:rPr>
      <w:sz w:val="20"/>
      <w:szCs w:val="20"/>
    </w:rPr>
  </w:style>
  <w:style w:type="paragraph" w:styleId="af9">
    <w:name w:val="header"/>
    <w:basedOn w:val="a"/>
    <w:uiPriority w:val="99"/>
    <w:semiHidden/>
    <w:unhideWhenUsed/>
    <w:rsid w:val="00637E82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footer"/>
    <w:basedOn w:val="a"/>
    <w:uiPriority w:val="99"/>
    <w:semiHidden/>
    <w:unhideWhenUsed/>
    <w:rsid w:val="00637E82"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endnote text"/>
    <w:basedOn w:val="a"/>
    <w:uiPriority w:val="99"/>
    <w:semiHidden/>
    <w:unhideWhenUsed/>
    <w:qFormat/>
    <w:rsid w:val="00637E82"/>
    <w:pPr>
      <w:spacing w:after="0" w:line="240" w:lineRule="auto"/>
    </w:pPr>
    <w:rPr>
      <w:sz w:val="20"/>
      <w:szCs w:val="20"/>
    </w:rPr>
  </w:style>
  <w:style w:type="paragraph" w:styleId="afc">
    <w:name w:val="annotation subject"/>
    <w:basedOn w:val="af8"/>
    <w:uiPriority w:val="99"/>
    <w:semiHidden/>
    <w:unhideWhenUsed/>
    <w:qFormat/>
    <w:rsid w:val="00637E82"/>
    <w:rPr>
      <w:b/>
      <w:bCs/>
    </w:rPr>
  </w:style>
  <w:style w:type="paragraph" w:styleId="afd">
    <w:name w:val="Balloon Text"/>
    <w:basedOn w:val="a"/>
    <w:uiPriority w:val="99"/>
    <w:semiHidden/>
    <w:unhideWhenUsed/>
    <w:qFormat/>
    <w:rsid w:val="00637E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637E82"/>
    <w:rPr>
      <w:rFonts w:cs="Times New Roman"/>
      <w:color w:val="00000A"/>
      <w:sz w:val="22"/>
    </w:rPr>
  </w:style>
  <w:style w:type="paragraph" w:styleId="aff">
    <w:name w:val="List Paragraph"/>
    <w:basedOn w:val="a"/>
    <w:uiPriority w:val="34"/>
    <w:qFormat/>
    <w:rsid w:val="00637E82"/>
    <w:pPr>
      <w:ind w:left="720"/>
      <w:contextualSpacing/>
    </w:pPr>
  </w:style>
  <w:style w:type="paragraph" w:customStyle="1" w:styleId="ConsPlusNormal0">
    <w:name w:val="ConsPlusNormal"/>
    <w:link w:val="ConsPlusNormal"/>
    <w:uiPriority w:val="99"/>
    <w:qFormat/>
    <w:rsid w:val="00637E82"/>
    <w:pPr>
      <w:widowControl w:val="0"/>
    </w:pPr>
    <w:rPr>
      <w:rFonts w:ascii="Times New Roman" w:eastAsia="Times New Roman" w:hAnsi="Times New Roman" w:cs="Calibri"/>
      <w:color w:val="00000A"/>
      <w:sz w:val="22"/>
    </w:rPr>
  </w:style>
  <w:style w:type="paragraph" w:customStyle="1" w:styleId="ConsPlusNonformat">
    <w:name w:val="ConsPlusNonformat"/>
    <w:uiPriority w:val="99"/>
    <w:qFormat/>
    <w:rsid w:val="00637E82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Title">
    <w:name w:val="ConsPlusTitle"/>
    <w:uiPriority w:val="99"/>
    <w:qFormat/>
    <w:rsid w:val="00637E82"/>
    <w:pPr>
      <w:widowControl w:val="0"/>
    </w:pPr>
    <w:rPr>
      <w:rFonts w:eastAsia="Times New Roman" w:cs="Calibri"/>
      <w:b/>
      <w:bCs/>
      <w:color w:val="00000A"/>
      <w:sz w:val="22"/>
      <w:lang w:eastAsia="ru-RU"/>
    </w:rPr>
  </w:style>
  <w:style w:type="paragraph" w:customStyle="1" w:styleId="ConsPlusCell">
    <w:name w:val="ConsPlusCell"/>
    <w:uiPriority w:val="99"/>
    <w:qFormat/>
    <w:rsid w:val="00637E82"/>
    <w:pPr>
      <w:widowControl w:val="0"/>
    </w:pPr>
    <w:rPr>
      <w:rFonts w:eastAsia="Times New Roman" w:cs="Calibri"/>
      <w:color w:val="00000A"/>
      <w:sz w:val="22"/>
      <w:lang w:eastAsia="ru-RU"/>
    </w:rPr>
  </w:style>
  <w:style w:type="paragraph" w:customStyle="1" w:styleId="4640">
    <w:name w:val="Стиль 464"/>
    <w:basedOn w:val="af7"/>
    <w:link w:val="464"/>
    <w:qFormat/>
    <w:rsid w:val="00637E82"/>
    <w:rPr>
      <w:rFonts w:ascii="Times New Roman" w:hAnsi="Times New Roman"/>
    </w:rPr>
  </w:style>
  <w:style w:type="paragraph" w:customStyle="1" w:styleId="10">
    <w:name w:val="Текст сноски1"/>
    <w:basedOn w:val="a"/>
    <w:link w:val="1"/>
    <w:uiPriority w:val="99"/>
    <w:semiHidden/>
    <w:qFormat/>
    <w:rsid w:val="00637E82"/>
    <w:pPr>
      <w:spacing w:after="0" w:line="240" w:lineRule="auto"/>
    </w:pPr>
    <w:rPr>
      <w:rFonts w:cstheme="minorBidi"/>
    </w:rPr>
  </w:style>
  <w:style w:type="table" w:styleId="-3">
    <w:name w:val="Table List 3"/>
    <w:basedOn w:val="a1"/>
    <w:uiPriority w:val="99"/>
    <w:semiHidden/>
    <w:unhideWhenUsed/>
    <w:rsid w:val="00637E82"/>
    <w:rPr>
      <w:szCs w:val="20"/>
      <w:lang w:eastAsia="ru-RU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Grid"/>
    <w:basedOn w:val="a1"/>
    <w:uiPriority w:val="59"/>
    <w:rsid w:val="00637E82"/>
    <w:rPr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637E82"/>
    <w:rPr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637E82"/>
    <w:rPr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59"/>
    <w:rsid w:val="00637E82"/>
    <w:rPr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637E82"/>
    <w:rPr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637E82"/>
    <w:rPr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637E82"/>
    <w:rPr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064F8DFD93374F550D0DE7BB4D83E98F6322D1C07F0B42FC6444979F12707E00FCE604DAF5BFE1FD14D27g228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Temp\Rar$DIa0.838\4.%20&#1055;&#1088;&#1080;&#1089;&#1074;&#1086;&#1077;&#1085;&#1080;&#1077;,%20&#1080;&#1079;&#1084;&#1077;&#1085;&#1077;&#1085;&#1080;&#1077;%20&#1080;%20&#1072;&#1085;&#1085;&#1091;&#1083;&#1080;&#1088;&#1086;&#1074;&#1072;&#1085;&#1080;&#1077;%20&#1072;&#1076;&#1088;&#1077;&#1089;&#1072;%20&#1086;&#1073;&#1098;&#1077;&#1082;&#1090;&#1091;%20&#1072;&#1076;&#1088;&#1077;&#1089;&#1072;&#1094;&#1080;&#1080;%20&#1085;&#1072;%20&#1090;&#1077;&#1088;&#1088;&#1080;&#1090;&#1086;&#1088;&#1080;&#1080;%20&#1084;&#1091;&#1085;&#1080;&#1094;&#1080;&#1087;&#1072;&#1083;&#1100;&#1085;&#1086;&#1075;&#1086;%20&#1086;&#1073;&#1088;&#1072;&#1079;&#1086;&#1074;&#1072;&#1085;&#1080;&#1103;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C0A7380B68D115D61CE0C9E10E6686965945CA041EFF9D912FF30CA6EA1472F913E9BD7x469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AFA26EC46100D6302184EFBEFD6CF8353B4019846A20621A0DF94D597959336D5F786173AA3K" TargetMode="External"/><Relationship Id="rId10" Type="http://schemas.openxmlformats.org/officeDocument/2006/relationships/hyperlink" Target="consultantplus://offline/ref=32940DBA1B220D36B720481DD3437C157ADB2A21B03CC8D3CBD463A7F3499883E7DD238EFD7F108FGFfF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BAFA26EC46100D6302184EFBEFD6CF8353B4019846A20621A0DF94D597959336D5F78617A3F16C2E34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FDE68-E6D4-4B83-80A3-69E7726D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42</Pages>
  <Words>14273</Words>
  <Characters>81357</Characters>
  <Application>Microsoft Office Word</Application>
  <DocSecurity>0</DocSecurity>
  <Lines>677</Lines>
  <Paragraphs>190</Paragraphs>
  <ScaleCrop>false</ScaleCrop>
  <Company>Reanimator Extreme Edition</Company>
  <LinksUpToDate>false</LinksUpToDate>
  <CharactersWithSpaces>95440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dc:description/>
  <cp:lastModifiedBy>User</cp:lastModifiedBy>
  <cp:revision>27</cp:revision>
  <cp:lastPrinted>2017-10-17T10:56:00Z</cp:lastPrinted>
  <dcterms:created xsi:type="dcterms:W3CDTF">2017-03-21T12:18:00Z</dcterms:created>
  <dcterms:modified xsi:type="dcterms:W3CDTF">2017-12-25T12:34:00Z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